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D3" w:rsidRPr="00ED11D3" w:rsidRDefault="0097690C" w:rsidP="00F0639C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36"/>
          <w:szCs w:val="36"/>
        </w:rPr>
        <w:t>１</w:t>
      </w:r>
      <w:r w:rsidR="000C37E7">
        <w:rPr>
          <w:rFonts w:ascii="HG丸ｺﾞｼｯｸM-PRO" w:eastAsia="HG丸ｺﾞｼｯｸM-PRO" w:hAnsiTheme="minorEastAsia" w:hint="eastAsia"/>
          <w:sz w:val="36"/>
          <w:szCs w:val="36"/>
        </w:rPr>
        <w:t xml:space="preserve">　</w:t>
      </w:r>
      <w:r w:rsidR="00F0639C" w:rsidRPr="00ED11D3">
        <w:rPr>
          <w:rFonts w:ascii="HG丸ｺﾞｼｯｸM-PRO" w:eastAsia="HG丸ｺﾞｼｯｸM-PRO" w:hAnsiTheme="minorEastAsia" w:hint="eastAsia"/>
          <w:sz w:val="36"/>
          <w:szCs w:val="36"/>
        </w:rPr>
        <w:t>【必読】</w:t>
      </w:r>
      <w:r w:rsidR="00481CF6" w:rsidRPr="00ED11D3">
        <w:rPr>
          <w:rFonts w:ascii="HG丸ｺﾞｼｯｸM-PRO" w:eastAsia="HG丸ｺﾞｼｯｸM-PRO" w:hAnsiTheme="minorEastAsia" w:hint="eastAsia"/>
          <w:sz w:val="24"/>
          <w:szCs w:val="24"/>
        </w:rPr>
        <w:t>八幡浜保健所管内行政栄養士がお届けする</w:t>
      </w:r>
    </w:p>
    <w:p w:rsidR="00643972" w:rsidRDefault="00481CF6" w:rsidP="00ED11D3">
      <w:pPr>
        <w:jc w:val="center"/>
        <w:rPr>
          <w:rFonts w:ascii="HG丸ｺﾞｼｯｸM-PRO" w:eastAsia="HG丸ｺﾞｼｯｸM-PRO" w:hAnsiTheme="minorEastAsia"/>
          <w:sz w:val="36"/>
          <w:szCs w:val="36"/>
        </w:rPr>
      </w:pPr>
      <w:r w:rsidRPr="00ED11D3">
        <w:rPr>
          <w:rFonts w:ascii="HG丸ｺﾞｼｯｸM-PRO" w:eastAsia="HG丸ｺﾞｼｯｸM-PRO" w:hAnsiTheme="minorEastAsia" w:hint="eastAsia"/>
          <w:sz w:val="36"/>
          <w:szCs w:val="36"/>
        </w:rPr>
        <w:t>災害時３日間レシピの使い方</w:t>
      </w:r>
    </w:p>
    <w:p w:rsidR="002F28AC" w:rsidRPr="002F28AC" w:rsidRDefault="002F28AC" w:rsidP="002F28AC">
      <w:pPr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:rsidR="00467237" w:rsidRDefault="0097690C" w:rsidP="002F28AC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“</w:t>
      </w:r>
      <w:r w:rsidR="00467237">
        <w:rPr>
          <w:rFonts w:asciiTheme="minorEastAsia" w:hAnsiTheme="minorEastAsia" w:hint="eastAsia"/>
          <w:sz w:val="24"/>
          <w:szCs w:val="24"/>
        </w:rPr>
        <w:t>災害対策について、八幡浜保健所管内市町行政栄養士ができること</w:t>
      </w:r>
      <w:r>
        <w:rPr>
          <w:rFonts w:asciiTheme="minorEastAsia" w:hAnsiTheme="minorEastAsia" w:hint="eastAsia"/>
          <w:sz w:val="24"/>
          <w:szCs w:val="24"/>
        </w:rPr>
        <w:t>”</w:t>
      </w:r>
      <w:r w:rsidR="00467237">
        <w:rPr>
          <w:rFonts w:asciiTheme="minorEastAsia" w:hAnsiTheme="minorEastAsia" w:hint="eastAsia"/>
          <w:sz w:val="24"/>
          <w:szCs w:val="24"/>
        </w:rPr>
        <w:t>を平成24年度から</w:t>
      </w:r>
      <w:r w:rsidR="00467237" w:rsidRPr="00296FEB">
        <w:rPr>
          <w:rFonts w:asciiTheme="minorEastAsia" w:hAnsiTheme="minorEastAsia" w:hint="eastAsia"/>
          <w:sz w:val="24"/>
          <w:szCs w:val="24"/>
        </w:rPr>
        <w:t>市町行政栄養士等業務推進支援</w:t>
      </w:r>
      <w:r w:rsidR="00D0379E">
        <w:rPr>
          <w:rFonts w:asciiTheme="minorEastAsia" w:hAnsiTheme="minorEastAsia" w:hint="eastAsia"/>
          <w:sz w:val="24"/>
          <w:szCs w:val="24"/>
        </w:rPr>
        <w:t>事業</w:t>
      </w:r>
      <w:r w:rsidR="00467237" w:rsidRPr="00296FEB">
        <w:rPr>
          <w:rFonts w:asciiTheme="minorEastAsia" w:hAnsiTheme="minorEastAsia" w:hint="eastAsia"/>
          <w:sz w:val="24"/>
          <w:szCs w:val="24"/>
        </w:rPr>
        <w:t>に</w:t>
      </w:r>
      <w:r w:rsidR="00467237">
        <w:rPr>
          <w:rFonts w:asciiTheme="minorEastAsia" w:hAnsiTheme="minorEastAsia" w:hint="eastAsia"/>
          <w:sz w:val="24"/>
          <w:szCs w:val="24"/>
        </w:rPr>
        <w:t>おい</w:t>
      </w:r>
      <w:r w:rsidR="00467237" w:rsidRPr="00296FEB">
        <w:rPr>
          <w:rFonts w:asciiTheme="minorEastAsia" w:hAnsiTheme="minorEastAsia" w:hint="eastAsia"/>
          <w:sz w:val="24"/>
          <w:szCs w:val="24"/>
        </w:rPr>
        <w:t>て</w:t>
      </w:r>
      <w:r w:rsidR="00467237">
        <w:rPr>
          <w:rFonts w:asciiTheme="minorEastAsia" w:hAnsiTheme="minorEastAsia" w:hint="eastAsia"/>
          <w:sz w:val="24"/>
          <w:szCs w:val="24"/>
        </w:rPr>
        <w:t>検討し</w:t>
      </w:r>
      <w:r w:rsidR="00304CCC">
        <w:rPr>
          <w:rFonts w:asciiTheme="minorEastAsia" w:hAnsiTheme="minorEastAsia" w:hint="eastAsia"/>
          <w:sz w:val="24"/>
          <w:szCs w:val="24"/>
        </w:rPr>
        <w:t>てきました。</w:t>
      </w:r>
      <w:r w:rsidR="00483654" w:rsidRPr="00296FEB">
        <w:rPr>
          <w:rFonts w:asciiTheme="minorEastAsia" w:hAnsiTheme="minorEastAsia" w:hint="eastAsia"/>
          <w:sz w:val="24"/>
          <w:szCs w:val="24"/>
        </w:rPr>
        <w:t>平成25年度</w:t>
      </w:r>
      <w:r w:rsidR="00467237">
        <w:rPr>
          <w:rFonts w:asciiTheme="minorEastAsia" w:hAnsiTheme="minorEastAsia" w:hint="eastAsia"/>
          <w:sz w:val="24"/>
          <w:szCs w:val="24"/>
        </w:rPr>
        <w:t>には</w:t>
      </w:r>
      <w:r w:rsidR="00D200BE" w:rsidRPr="00296FEB">
        <w:rPr>
          <w:rFonts w:asciiTheme="minorEastAsia" w:hAnsiTheme="minorEastAsia" w:hint="eastAsia"/>
          <w:sz w:val="24"/>
          <w:szCs w:val="24"/>
        </w:rPr>
        <w:t>「常備食が非常食に」をキーワード</w:t>
      </w:r>
      <w:r w:rsidR="00304CCC">
        <w:rPr>
          <w:rFonts w:asciiTheme="minorEastAsia" w:hAnsiTheme="minorEastAsia" w:hint="eastAsia"/>
          <w:sz w:val="24"/>
          <w:szCs w:val="24"/>
        </w:rPr>
        <w:t>とし</w:t>
      </w:r>
      <w:r w:rsidR="00853EDB">
        <w:rPr>
          <w:rFonts w:asciiTheme="minorEastAsia" w:hAnsiTheme="minorEastAsia" w:hint="eastAsia"/>
          <w:sz w:val="24"/>
          <w:szCs w:val="24"/>
        </w:rPr>
        <w:t>て</w:t>
      </w:r>
      <w:r w:rsidR="00D0379E">
        <w:rPr>
          <w:rFonts w:asciiTheme="minorEastAsia" w:hAnsiTheme="minorEastAsia" w:hint="eastAsia"/>
          <w:sz w:val="24"/>
          <w:szCs w:val="24"/>
        </w:rPr>
        <w:t>家庭において普段から使用してほしい、常備してほしいという栄養士の</w:t>
      </w:r>
      <w:r w:rsidR="00E82982">
        <w:rPr>
          <w:rFonts w:asciiTheme="minorEastAsia" w:hAnsiTheme="minorEastAsia" w:hint="eastAsia"/>
          <w:sz w:val="24"/>
          <w:szCs w:val="24"/>
        </w:rPr>
        <w:t>想い</w:t>
      </w:r>
      <w:r w:rsidR="00D0379E">
        <w:rPr>
          <w:rFonts w:asciiTheme="minorEastAsia" w:hAnsiTheme="minorEastAsia" w:hint="eastAsia"/>
          <w:sz w:val="24"/>
          <w:szCs w:val="24"/>
        </w:rPr>
        <w:t>をこめて、「</w:t>
      </w:r>
      <w:r w:rsidR="003221B5" w:rsidRPr="00296FEB">
        <w:rPr>
          <w:rFonts w:asciiTheme="minorEastAsia" w:hAnsiTheme="minorEastAsia" w:hint="eastAsia"/>
          <w:sz w:val="24"/>
          <w:szCs w:val="24"/>
        </w:rPr>
        <w:t>家庭にある常備食品・調理用品のアンケート</w:t>
      </w:r>
      <w:r w:rsidR="00D0379E">
        <w:rPr>
          <w:rFonts w:asciiTheme="minorEastAsia" w:hAnsiTheme="minorEastAsia" w:hint="eastAsia"/>
          <w:sz w:val="24"/>
          <w:szCs w:val="24"/>
        </w:rPr>
        <w:t>」</w:t>
      </w:r>
      <w:r w:rsidR="00304CCC">
        <w:rPr>
          <w:rFonts w:asciiTheme="minorEastAsia" w:hAnsiTheme="minorEastAsia" w:hint="eastAsia"/>
          <w:sz w:val="24"/>
          <w:szCs w:val="24"/>
        </w:rPr>
        <w:t>（以下、「アンケート」という。）</w:t>
      </w:r>
      <w:r w:rsidR="006C5CED" w:rsidRPr="00296FEB">
        <w:rPr>
          <w:rFonts w:asciiTheme="minorEastAsia" w:hAnsiTheme="minorEastAsia" w:hint="eastAsia"/>
          <w:sz w:val="24"/>
          <w:szCs w:val="24"/>
        </w:rPr>
        <w:t>（</w:t>
      </w:r>
      <w:r w:rsidR="006C5CED" w:rsidRPr="00853EDB">
        <w:rPr>
          <w:rFonts w:asciiTheme="minorEastAsia" w:hAnsiTheme="minorEastAsia" w:hint="eastAsia"/>
          <w:sz w:val="24"/>
          <w:szCs w:val="24"/>
        </w:rPr>
        <w:t>P</w:t>
      </w:r>
      <w:r w:rsidR="00853EDB" w:rsidRPr="00853EDB">
        <w:rPr>
          <w:rFonts w:asciiTheme="minorEastAsia" w:hAnsiTheme="minorEastAsia" w:hint="eastAsia"/>
          <w:sz w:val="24"/>
          <w:szCs w:val="24"/>
        </w:rPr>
        <w:t>116</w:t>
      </w:r>
      <w:r w:rsidR="006C5CED" w:rsidRPr="00467237">
        <w:rPr>
          <w:rFonts w:asciiTheme="minorEastAsia" w:hAnsiTheme="minorEastAsia" w:hint="eastAsia"/>
          <w:sz w:val="24"/>
          <w:szCs w:val="24"/>
        </w:rPr>
        <w:t>参</w:t>
      </w:r>
      <w:r w:rsidR="006C5CED" w:rsidRPr="00296FEB">
        <w:rPr>
          <w:rFonts w:asciiTheme="minorEastAsia" w:hAnsiTheme="minorEastAsia" w:hint="eastAsia"/>
          <w:sz w:val="24"/>
          <w:szCs w:val="24"/>
        </w:rPr>
        <w:t>照）</w:t>
      </w:r>
      <w:r w:rsidR="00483654" w:rsidRPr="00296FEB">
        <w:rPr>
          <w:rFonts w:asciiTheme="minorEastAsia" w:hAnsiTheme="minorEastAsia" w:hint="eastAsia"/>
          <w:sz w:val="24"/>
          <w:szCs w:val="24"/>
        </w:rPr>
        <w:t>を</w:t>
      </w:r>
      <w:r w:rsidR="0098345B" w:rsidRPr="00296FEB">
        <w:rPr>
          <w:rFonts w:asciiTheme="minorEastAsia" w:hAnsiTheme="minorEastAsia" w:hint="eastAsia"/>
          <w:sz w:val="24"/>
          <w:szCs w:val="24"/>
        </w:rPr>
        <w:t>実施し</w:t>
      </w:r>
      <w:r w:rsidR="00467237">
        <w:rPr>
          <w:rFonts w:asciiTheme="minorEastAsia" w:hAnsiTheme="minorEastAsia" w:hint="eastAsia"/>
          <w:sz w:val="24"/>
          <w:szCs w:val="24"/>
        </w:rPr>
        <w:t>ました。</w:t>
      </w:r>
    </w:p>
    <w:p w:rsidR="004344AA" w:rsidRDefault="00D0379E" w:rsidP="002F28AC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>この</w:t>
      </w:r>
      <w:r w:rsidR="00304CCC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八幡浜保健所管内行政栄養士がお届けする災害時</w:t>
      </w:r>
      <w:r w:rsidRPr="00296FEB">
        <w:rPr>
          <w:rFonts w:asciiTheme="minorEastAsia" w:hAnsiTheme="minorEastAsia" w:hint="eastAsia"/>
          <w:sz w:val="24"/>
          <w:szCs w:val="24"/>
        </w:rPr>
        <w:t>3日間レシピ</w:t>
      </w:r>
      <w:r w:rsidR="00304CCC">
        <w:rPr>
          <w:rFonts w:asciiTheme="minorEastAsia" w:hAnsiTheme="minorEastAsia" w:hint="eastAsia"/>
          <w:sz w:val="24"/>
          <w:szCs w:val="24"/>
        </w:rPr>
        <w:t>」（以下、「災害時レシピ」という。）</w:t>
      </w:r>
      <w:r w:rsidRPr="00296FEB">
        <w:rPr>
          <w:rFonts w:asciiTheme="minorEastAsia" w:hAnsiTheme="minorEastAsia" w:hint="eastAsia"/>
          <w:sz w:val="24"/>
          <w:szCs w:val="24"/>
        </w:rPr>
        <w:t>は、</w:t>
      </w:r>
      <w:r w:rsidR="00467237">
        <w:rPr>
          <w:rFonts w:asciiTheme="minorEastAsia" w:hAnsiTheme="minorEastAsia" w:hint="eastAsia"/>
          <w:sz w:val="24"/>
          <w:szCs w:val="24"/>
        </w:rPr>
        <w:t>アンケート</w:t>
      </w:r>
      <w:r w:rsidR="00304CCC">
        <w:rPr>
          <w:rFonts w:asciiTheme="minorEastAsia" w:hAnsiTheme="minorEastAsia" w:hint="eastAsia"/>
          <w:sz w:val="24"/>
          <w:szCs w:val="24"/>
        </w:rPr>
        <w:t>の</w:t>
      </w:r>
      <w:r w:rsidR="00467237">
        <w:rPr>
          <w:rFonts w:asciiTheme="minorEastAsia" w:hAnsiTheme="minorEastAsia" w:hint="eastAsia"/>
          <w:sz w:val="24"/>
          <w:szCs w:val="24"/>
        </w:rPr>
        <w:t>内容にある食品等</w:t>
      </w:r>
      <w:r w:rsidR="0097690C">
        <w:rPr>
          <w:rFonts w:asciiTheme="minorEastAsia" w:hAnsiTheme="minorEastAsia" w:hint="eastAsia"/>
          <w:sz w:val="24"/>
          <w:szCs w:val="24"/>
        </w:rPr>
        <w:t>の調査結果</w:t>
      </w:r>
      <w:r>
        <w:rPr>
          <w:rFonts w:asciiTheme="minorEastAsia" w:hAnsiTheme="minorEastAsia" w:hint="eastAsia"/>
          <w:sz w:val="24"/>
          <w:szCs w:val="24"/>
        </w:rPr>
        <w:t>を反映し</w:t>
      </w:r>
      <w:r w:rsidR="00304CCC">
        <w:rPr>
          <w:rFonts w:asciiTheme="minorEastAsia" w:hAnsiTheme="minorEastAsia" w:hint="eastAsia"/>
          <w:sz w:val="24"/>
          <w:szCs w:val="24"/>
        </w:rPr>
        <w:t>、</w:t>
      </w:r>
      <w:r w:rsidR="00304CCC" w:rsidRPr="00296FEB">
        <w:rPr>
          <w:rFonts w:asciiTheme="minorEastAsia" w:hAnsiTheme="minorEastAsia" w:hint="eastAsia"/>
          <w:sz w:val="24"/>
          <w:szCs w:val="24"/>
        </w:rPr>
        <w:t>自宅被災者</w:t>
      </w:r>
      <w:r w:rsidR="00853EDB">
        <w:rPr>
          <w:rFonts w:asciiTheme="minorEastAsia" w:hAnsiTheme="minorEastAsia" w:hint="eastAsia"/>
          <w:sz w:val="24"/>
          <w:szCs w:val="24"/>
        </w:rPr>
        <w:t>のために作成いたしました。また、</w:t>
      </w:r>
      <w:r w:rsidR="003221B5" w:rsidRPr="00296FEB">
        <w:rPr>
          <w:rFonts w:asciiTheme="minorEastAsia" w:hAnsiTheme="minorEastAsia" w:hint="eastAsia"/>
          <w:sz w:val="24"/>
          <w:szCs w:val="24"/>
        </w:rPr>
        <w:t>ライフライン（</w:t>
      </w:r>
      <w:r w:rsidR="006C5CED" w:rsidRPr="00296FEB">
        <w:rPr>
          <w:rFonts w:asciiTheme="minorEastAsia" w:hAnsiTheme="minorEastAsia" w:hint="eastAsia"/>
          <w:sz w:val="24"/>
          <w:szCs w:val="24"/>
        </w:rPr>
        <w:t>電気</w:t>
      </w:r>
      <w:r w:rsidR="003221B5" w:rsidRPr="00296FEB">
        <w:rPr>
          <w:rFonts w:asciiTheme="minorEastAsia" w:hAnsiTheme="minorEastAsia" w:hint="eastAsia"/>
          <w:sz w:val="24"/>
          <w:szCs w:val="24"/>
        </w:rPr>
        <w:t>、</w:t>
      </w:r>
      <w:r w:rsidR="006C5CED" w:rsidRPr="00296FEB">
        <w:rPr>
          <w:rFonts w:asciiTheme="minorEastAsia" w:hAnsiTheme="minorEastAsia" w:hint="eastAsia"/>
          <w:sz w:val="24"/>
          <w:szCs w:val="24"/>
        </w:rPr>
        <w:t>ガス</w:t>
      </w:r>
      <w:r w:rsidR="003221B5" w:rsidRPr="00296FEB">
        <w:rPr>
          <w:rFonts w:asciiTheme="minorEastAsia" w:hAnsiTheme="minorEastAsia" w:hint="eastAsia"/>
          <w:sz w:val="24"/>
          <w:szCs w:val="24"/>
        </w:rPr>
        <w:t>、水道）</w:t>
      </w:r>
      <w:r w:rsidR="006C5CED" w:rsidRPr="00296FEB">
        <w:rPr>
          <w:rFonts w:asciiTheme="minorEastAsia" w:hAnsiTheme="minorEastAsia" w:hint="eastAsia"/>
          <w:sz w:val="24"/>
          <w:szCs w:val="24"/>
        </w:rPr>
        <w:t>は</w:t>
      </w:r>
      <w:r w:rsidR="003221B5" w:rsidRPr="00296FEB">
        <w:rPr>
          <w:rFonts w:asciiTheme="minorEastAsia" w:hAnsiTheme="minorEastAsia" w:hint="eastAsia"/>
          <w:sz w:val="24"/>
          <w:szCs w:val="24"/>
        </w:rPr>
        <w:t>使用</w:t>
      </w:r>
      <w:r w:rsidR="006D7F03" w:rsidRPr="00296FEB">
        <w:rPr>
          <w:rFonts w:asciiTheme="minorEastAsia" w:hAnsiTheme="minorEastAsia" w:hint="eastAsia"/>
          <w:sz w:val="24"/>
          <w:szCs w:val="24"/>
        </w:rPr>
        <w:t>出来な</w:t>
      </w:r>
      <w:r w:rsidR="006C5CED" w:rsidRPr="00296FEB">
        <w:rPr>
          <w:rFonts w:asciiTheme="minorEastAsia" w:hAnsiTheme="minorEastAsia" w:hint="eastAsia"/>
          <w:sz w:val="24"/>
          <w:szCs w:val="24"/>
        </w:rPr>
        <w:t>い</w:t>
      </w:r>
      <w:r w:rsidR="00853EDB">
        <w:rPr>
          <w:rFonts w:asciiTheme="minorEastAsia" w:hAnsiTheme="minorEastAsia" w:hint="eastAsia"/>
          <w:sz w:val="24"/>
          <w:szCs w:val="24"/>
        </w:rPr>
        <w:t>状態であり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3221B5" w:rsidRPr="00296FEB">
        <w:rPr>
          <w:rFonts w:asciiTheme="minorEastAsia" w:hAnsiTheme="minorEastAsia" w:hint="eastAsia"/>
          <w:sz w:val="24"/>
          <w:szCs w:val="24"/>
        </w:rPr>
        <w:t>熱源はカセットコンロ</w:t>
      </w:r>
      <w:r w:rsidR="00853EDB">
        <w:rPr>
          <w:rFonts w:asciiTheme="minorEastAsia" w:hAnsiTheme="minorEastAsia" w:hint="eastAsia"/>
          <w:sz w:val="24"/>
          <w:szCs w:val="24"/>
        </w:rPr>
        <w:t>（ガスボンベ）</w:t>
      </w:r>
      <w:r w:rsidR="003221B5" w:rsidRPr="00296FEB">
        <w:rPr>
          <w:rFonts w:asciiTheme="minorEastAsia" w:hAnsiTheme="minorEastAsia" w:hint="eastAsia"/>
          <w:sz w:val="24"/>
          <w:szCs w:val="24"/>
        </w:rPr>
        <w:t>、</w:t>
      </w:r>
      <w:r w:rsidR="006C5CED" w:rsidRPr="00296FEB">
        <w:rPr>
          <w:rFonts w:asciiTheme="minorEastAsia" w:hAnsiTheme="minorEastAsia" w:hint="eastAsia"/>
          <w:sz w:val="24"/>
          <w:szCs w:val="24"/>
        </w:rPr>
        <w:t>水は</w:t>
      </w:r>
      <w:r w:rsidR="006D7F03" w:rsidRPr="00296FEB">
        <w:rPr>
          <w:rFonts w:asciiTheme="minorEastAsia" w:hAnsiTheme="minorEastAsia" w:hint="eastAsia"/>
          <w:sz w:val="24"/>
          <w:szCs w:val="24"/>
        </w:rPr>
        <w:t>ペットボトル</w:t>
      </w:r>
      <w:r w:rsidR="00E82982">
        <w:rPr>
          <w:rFonts w:asciiTheme="minorEastAsia" w:hAnsiTheme="minorEastAsia" w:hint="eastAsia"/>
          <w:sz w:val="24"/>
          <w:szCs w:val="24"/>
        </w:rPr>
        <w:t>水</w:t>
      </w:r>
      <w:r w:rsidR="00304CCC">
        <w:rPr>
          <w:rFonts w:asciiTheme="minorEastAsia" w:hAnsiTheme="minorEastAsia" w:hint="eastAsia"/>
          <w:sz w:val="24"/>
          <w:szCs w:val="24"/>
        </w:rPr>
        <w:t>を使用することを想定して</w:t>
      </w:r>
      <w:r w:rsidR="00853EDB">
        <w:rPr>
          <w:rFonts w:asciiTheme="minorEastAsia" w:hAnsiTheme="minorEastAsia" w:hint="eastAsia"/>
          <w:sz w:val="24"/>
          <w:szCs w:val="24"/>
        </w:rPr>
        <w:t>おり</w:t>
      </w:r>
      <w:r w:rsidRPr="00296FEB">
        <w:rPr>
          <w:rFonts w:asciiTheme="minorEastAsia" w:hAnsiTheme="minorEastAsia" w:hint="eastAsia"/>
          <w:sz w:val="24"/>
          <w:szCs w:val="24"/>
        </w:rPr>
        <w:t>ま</w:t>
      </w:r>
      <w:r w:rsidR="00853EDB">
        <w:rPr>
          <w:rFonts w:asciiTheme="minorEastAsia" w:hAnsiTheme="minorEastAsia" w:hint="eastAsia"/>
          <w:sz w:val="24"/>
          <w:szCs w:val="24"/>
        </w:rPr>
        <w:t>す</w:t>
      </w:r>
      <w:r w:rsidRPr="00296FEB">
        <w:rPr>
          <w:rFonts w:asciiTheme="minorEastAsia" w:hAnsiTheme="minorEastAsia" w:hint="eastAsia"/>
          <w:sz w:val="24"/>
          <w:szCs w:val="24"/>
        </w:rPr>
        <w:t>。</w:t>
      </w:r>
    </w:p>
    <w:p w:rsidR="00D200BE" w:rsidRDefault="004E33A1" w:rsidP="0097690C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災害時レシピの献立表は、３日間の</w:t>
      </w:r>
      <w:r w:rsidR="004344AA">
        <w:rPr>
          <w:rFonts w:asciiTheme="minorEastAsia" w:hAnsiTheme="minorEastAsia" w:hint="eastAsia"/>
          <w:sz w:val="24"/>
          <w:szCs w:val="24"/>
        </w:rPr>
        <w:t>食事に</w:t>
      </w:r>
      <w:r>
        <w:rPr>
          <w:rFonts w:asciiTheme="minorEastAsia" w:hAnsiTheme="minorEastAsia" w:hint="eastAsia"/>
          <w:sz w:val="24"/>
          <w:szCs w:val="24"/>
        </w:rPr>
        <w:t>間食がある</w:t>
      </w:r>
      <w:r w:rsidR="0097690C">
        <w:rPr>
          <w:rFonts w:asciiTheme="minorEastAsia" w:hAnsiTheme="minorEastAsia" w:hint="eastAsia"/>
          <w:sz w:val="24"/>
          <w:szCs w:val="24"/>
        </w:rPr>
        <w:t>献立</w:t>
      </w:r>
      <w:r>
        <w:rPr>
          <w:rFonts w:asciiTheme="minorEastAsia" w:hAnsiTheme="minorEastAsia" w:hint="eastAsia"/>
          <w:sz w:val="24"/>
          <w:szCs w:val="24"/>
        </w:rPr>
        <w:t>プラン、３日間の</w:t>
      </w:r>
      <w:r w:rsidR="004344AA">
        <w:rPr>
          <w:rFonts w:asciiTheme="minorEastAsia" w:hAnsiTheme="minorEastAsia" w:hint="eastAsia"/>
          <w:sz w:val="24"/>
          <w:szCs w:val="24"/>
        </w:rPr>
        <w:t>食事に</w:t>
      </w:r>
      <w:r>
        <w:rPr>
          <w:rFonts w:asciiTheme="minorEastAsia" w:hAnsiTheme="minorEastAsia" w:hint="eastAsia"/>
          <w:sz w:val="24"/>
          <w:szCs w:val="24"/>
        </w:rPr>
        <w:t>間食がない</w:t>
      </w:r>
      <w:r w:rsidR="0097690C">
        <w:rPr>
          <w:rFonts w:asciiTheme="minorEastAsia" w:hAnsiTheme="minorEastAsia" w:hint="eastAsia"/>
          <w:sz w:val="24"/>
          <w:szCs w:val="24"/>
        </w:rPr>
        <w:t>献立</w:t>
      </w:r>
      <w:r>
        <w:rPr>
          <w:rFonts w:asciiTheme="minorEastAsia" w:hAnsiTheme="minorEastAsia" w:hint="eastAsia"/>
          <w:sz w:val="24"/>
          <w:szCs w:val="24"/>
        </w:rPr>
        <w:t>プラン、１日</w:t>
      </w:r>
      <w:r w:rsidR="0097690C">
        <w:rPr>
          <w:rFonts w:asciiTheme="minorEastAsia" w:hAnsiTheme="minorEastAsia" w:hint="eastAsia"/>
          <w:sz w:val="24"/>
          <w:szCs w:val="24"/>
        </w:rPr>
        <w:t>間</w:t>
      </w:r>
      <w:r>
        <w:rPr>
          <w:rFonts w:asciiTheme="minorEastAsia" w:hAnsiTheme="minorEastAsia" w:hint="eastAsia"/>
          <w:sz w:val="24"/>
          <w:szCs w:val="24"/>
        </w:rPr>
        <w:t>の献立プラン及び１食の</w:t>
      </w:r>
      <w:r w:rsidR="0097690C">
        <w:rPr>
          <w:rFonts w:asciiTheme="minorEastAsia" w:hAnsiTheme="minorEastAsia" w:hint="eastAsia"/>
          <w:sz w:val="24"/>
          <w:szCs w:val="24"/>
        </w:rPr>
        <w:t>献立プランとして構成し、朝食、昼食、夕食とありますが、</w:t>
      </w:r>
      <w:r w:rsidR="008D7844">
        <w:rPr>
          <w:rFonts w:asciiTheme="minorEastAsia" w:hAnsiTheme="minorEastAsia" w:hint="eastAsia"/>
          <w:sz w:val="24"/>
          <w:szCs w:val="24"/>
        </w:rPr>
        <w:t>こだわることなく</w:t>
      </w:r>
      <w:r w:rsidR="004344AA">
        <w:rPr>
          <w:rFonts w:asciiTheme="minorEastAsia" w:hAnsiTheme="minorEastAsia" w:hint="eastAsia"/>
          <w:sz w:val="24"/>
          <w:szCs w:val="24"/>
        </w:rPr>
        <w:t>参考にして</w:t>
      </w:r>
      <w:r w:rsidR="0097690C">
        <w:rPr>
          <w:rFonts w:asciiTheme="minorEastAsia" w:hAnsiTheme="minorEastAsia" w:hint="eastAsia"/>
          <w:sz w:val="24"/>
          <w:szCs w:val="24"/>
        </w:rPr>
        <w:t>作って</w:t>
      </w:r>
      <w:r w:rsidR="004344AA">
        <w:rPr>
          <w:rFonts w:asciiTheme="minorEastAsia" w:hAnsiTheme="minorEastAsia" w:hint="eastAsia"/>
          <w:sz w:val="24"/>
          <w:szCs w:val="24"/>
        </w:rPr>
        <w:t>いただけたらと思います。</w:t>
      </w:r>
    </w:p>
    <w:p w:rsidR="004344AA" w:rsidRDefault="004344AA" w:rsidP="002F28AC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被災直後は、食事を作る</w:t>
      </w:r>
      <w:r w:rsidR="000527BC">
        <w:rPr>
          <w:rFonts w:asciiTheme="minorEastAsia" w:hAnsiTheme="minorEastAsia" w:hint="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もままならない状態になると思いますが、まず、冷凍庫よりも冷蔵庫の中の</w:t>
      </w:r>
      <w:r w:rsidR="000527BC">
        <w:rPr>
          <w:rFonts w:asciiTheme="minorEastAsia" w:hAnsiTheme="minorEastAsia" w:hint="eastAsia"/>
          <w:sz w:val="24"/>
          <w:szCs w:val="24"/>
        </w:rPr>
        <w:t>豆腐、肉、魚類などの消費期限の近い食品、</w:t>
      </w:r>
      <w:r w:rsidR="0051559D">
        <w:rPr>
          <w:rFonts w:asciiTheme="minorEastAsia" w:hAnsiTheme="minorEastAsia" w:hint="eastAsia"/>
          <w:sz w:val="24"/>
          <w:szCs w:val="24"/>
        </w:rPr>
        <w:t>ハム、ソーセージ、</w:t>
      </w:r>
      <w:r>
        <w:rPr>
          <w:rFonts w:asciiTheme="minorEastAsia" w:hAnsiTheme="minorEastAsia" w:hint="eastAsia"/>
          <w:sz w:val="24"/>
          <w:szCs w:val="24"/>
        </w:rPr>
        <w:t>卵</w:t>
      </w:r>
      <w:r w:rsidR="0051559D">
        <w:rPr>
          <w:rFonts w:asciiTheme="minorEastAsia" w:hAnsiTheme="minorEastAsia" w:hint="eastAsia"/>
          <w:sz w:val="24"/>
          <w:szCs w:val="24"/>
        </w:rPr>
        <w:t>などの賞味期限の近い</w:t>
      </w:r>
      <w:r>
        <w:rPr>
          <w:rFonts w:asciiTheme="minorEastAsia" w:hAnsiTheme="minorEastAsia" w:hint="eastAsia"/>
          <w:sz w:val="24"/>
          <w:szCs w:val="24"/>
        </w:rPr>
        <w:t>食</w:t>
      </w:r>
      <w:r w:rsidR="0051559D">
        <w:rPr>
          <w:rFonts w:asciiTheme="minorEastAsia" w:hAnsiTheme="minorEastAsia" w:hint="eastAsia"/>
          <w:sz w:val="24"/>
          <w:szCs w:val="24"/>
        </w:rPr>
        <w:t>品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51559D">
        <w:rPr>
          <w:rFonts w:asciiTheme="minorEastAsia" w:hAnsiTheme="minorEastAsia" w:hint="eastAsia"/>
          <w:sz w:val="24"/>
          <w:szCs w:val="24"/>
        </w:rPr>
        <w:t>レタス、ほうれん草など</w:t>
      </w:r>
      <w:r>
        <w:rPr>
          <w:rFonts w:asciiTheme="minorEastAsia" w:hAnsiTheme="minorEastAsia" w:hint="eastAsia"/>
          <w:sz w:val="24"/>
          <w:szCs w:val="24"/>
        </w:rPr>
        <w:t>鮮度の落ちやすい食材を先に使用する料理をしましょう。</w:t>
      </w:r>
    </w:p>
    <w:p w:rsidR="00F0639C" w:rsidRPr="00D0379E" w:rsidRDefault="00F0639C" w:rsidP="00F0639C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　</w:t>
      </w:r>
      <w:r w:rsidR="00304CCC">
        <w:rPr>
          <w:rFonts w:asciiTheme="minorEastAsia" w:hAnsiTheme="minorEastAsia" w:hint="eastAsia"/>
          <w:sz w:val="24"/>
          <w:szCs w:val="24"/>
        </w:rPr>
        <w:t>なお、</w:t>
      </w:r>
      <w:r w:rsidR="004E33A1">
        <w:rPr>
          <w:rFonts w:asciiTheme="minorEastAsia" w:hAnsiTheme="minorEastAsia" w:hint="eastAsia"/>
          <w:sz w:val="24"/>
          <w:szCs w:val="24"/>
        </w:rPr>
        <w:t>献立表</w:t>
      </w:r>
      <w:r w:rsidR="00853EDB">
        <w:rPr>
          <w:rFonts w:asciiTheme="minorEastAsia" w:hAnsiTheme="minorEastAsia" w:hint="eastAsia"/>
          <w:sz w:val="24"/>
          <w:szCs w:val="24"/>
        </w:rPr>
        <w:t>に関する</w:t>
      </w:r>
      <w:r w:rsidR="00E82982">
        <w:rPr>
          <w:rFonts w:asciiTheme="minorEastAsia" w:hAnsiTheme="minorEastAsia" w:hint="eastAsia"/>
          <w:sz w:val="24"/>
          <w:szCs w:val="24"/>
        </w:rPr>
        <w:t>お問い合わせは、</w:t>
      </w:r>
      <w:r w:rsidR="004E33A1">
        <w:rPr>
          <w:rFonts w:asciiTheme="minorEastAsia" w:hAnsiTheme="minorEastAsia" w:hint="eastAsia"/>
          <w:sz w:val="24"/>
          <w:szCs w:val="24"/>
        </w:rPr>
        <w:t>献立表</w:t>
      </w:r>
      <w:r w:rsidR="00E82982" w:rsidRPr="00296FEB">
        <w:rPr>
          <w:rFonts w:asciiTheme="minorEastAsia" w:hAnsiTheme="minorEastAsia" w:hint="eastAsia"/>
          <w:sz w:val="24"/>
          <w:szCs w:val="24"/>
        </w:rPr>
        <w:t>右上の連絡先</w:t>
      </w:r>
      <w:r w:rsidR="00853EDB">
        <w:rPr>
          <w:rFonts w:asciiTheme="minorEastAsia" w:hAnsiTheme="minorEastAsia" w:hint="eastAsia"/>
          <w:sz w:val="24"/>
          <w:szCs w:val="24"/>
        </w:rPr>
        <w:t>（P117参照）</w:t>
      </w:r>
      <w:r w:rsidR="00E82982" w:rsidRPr="00296FEB">
        <w:rPr>
          <w:rFonts w:asciiTheme="minorEastAsia" w:hAnsiTheme="minorEastAsia" w:hint="eastAsia"/>
          <w:sz w:val="24"/>
          <w:szCs w:val="24"/>
        </w:rPr>
        <w:t>へ</w:t>
      </w:r>
      <w:r w:rsidR="00E82982">
        <w:rPr>
          <w:rFonts w:asciiTheme="minorEastAsia" w:hAnsiTheme="minorEastAsia" w:hint="eastAsia"/>
          <w:sz w:val="24"/>
          <w:szCs w:val="24"/>
        </w:rPr>
        <w:t>、その他</w:t>
      </w:r>
      <w:r w:rsidR="00D0379E">
        <w:rPr>
          <w:rFonts w:asciiTheme="minorEastAsia" w:hAnsiTheme="minorEastAsia" w:hint="eastAsia"/>
          <w:sz w:val="24"/>
          <w:szCs w:val="24"/>
        </w:rPr>
        <w:t>ご</w:t>
      </w:r>
      <w:r w:rsidRPr="00296FEB">
        <w:rPr>
          <w:rFonts w:asciiTheme="minorEastAsia" w:hAnsiTheme="minorEastAsia" w:hint="eastAsia"/>
          <w:sz w:val="24"/>
          <w:szCs w:val="24"/>
        </w:rPr>
        <w:t>不明な点</w:t>
      </w:r>
      <w:r w:rsidR="00D0379E">
        <w:rPr>
          <w:rFonts w:asciiTheme="minorEastAsia" w:hAnsiTheme="minorEastAsia" w:hint="eastAsia"/>
          <w:sz w:val="24"/>
          <w:szCs w:val="24"/>
        </w:rPr>
        <w:t>など</w:t>
      </w:r>
      <w:r w:rsidRPr="00296FEB">
        <w:rPr>
          <w:rFonts w:asciiTheme="minorEastAsia" w:hAnsiTheme="minorEastAsia" w:hint="eastAsia"/>
          <w:sz w:val="24"/>
          <w:szCs w:val="24"/>
        </w:rPr>
        <w:t>が</w:t>
      </w:r>
      <w:r w:rsidR="00E82982">
        <w:rPr>
          <w:rFonts w:asciiTheme="minorEastAsia" w:hAnsiTheme="minorEastAsia" w:hint="eastAsia"/>
          <w:sz w:val="24"/>
          <w:szCs w:val="24"/>
        </w:rPr>
        <w:t>ございましたら</w:t>
      </w:r>
      <w:r w:rsidR="00D0379E">
        <w:rPr>
          <w:rFonts w:asciiTheme="minorEastAsia" w:hAnsiTheme="minorEastAsia" w:hint="eastAsia"/>
          <w:sz w:val="24"/>
          <w:szCs w:val="24"/>
        </w:rPr>
        <w:t>、</w:t>
      </w:r>
      <w:r w:rsidR="00E82982">
        <w:rPr>
          <w:rFonts w:asciiTheme="minorEastAsia" w:hAnsiTheme="minorEastAsia" w:hint="eastAsia"/>
          <w:sz w:val="24"/>
          <w:szCs w:val="24"/>
        </w:rPr>
        <w:t>八幡浜保健所まで</w:t>
      </w:r>
      <w:r w:rsidRPr="00296FEB">
        <w:rPr>
          <w:rFonts w:asciiTheme="minorEastAsia" w:hAnsiTheme="minorEastAsia" w:hint="eastAsia"/>
          <w:sz w:val="24"/>
          <w:szCs w:val="24"/>
        </w:rPr>
        <w:t>お問い合わせ下さい。</w:t>
      </w:r>
    </w:p>
    <w:p w:rsidR="004E33A1" w:rsidRPr="00296FEB" w:rsidRDefault="004E33A1" w:rsidP="004E33A1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普段からこの献立が、災害時のみでなく、皆様の食生活の中で定着し、身近な食べ慣れたものになり、万が一、何かあっても落ち着いて作ることができる、食べ慣れたもので心を落ち着かせることができる、元気がでるなどお役に立てることができれば幸いです。</w:t>
      </w:r>
    </w:p>
    <w:p w:rsidR="0051559D" w:rsidRPr="00E82982" w:rsidRDefault="0051559D" w:rsidP="00E82982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054C03" w:rsidP="00296F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921133">
        <w:rPr>
          <w:rFonts w:asciiTheme="minorEastAsia" w:hAnsiTheme="minorEastAsia" w:hint="eastAsia"/>
          <w:sz w:val="24"/>
          <w:szCs w:val="24"/>
        </w:rPr>
        <w:t>）</w:t>
      </w:r>
      <w:r w:rsidR="00D43C7A">
        <w:rPr>
          <w:rFonts w:asciiTheme="minorEastAsia" w:hAnsiTheme="minorEastAsia" w:hint="eastAsia"/>
          <w:sz w:val="24"/>
          <w:szCs w:val="24"/>
        </w:rPr>
        <w:t>献立</w:t>
      </w:r>
      <w:r w:rsidR="00296FEB" w:rsidRPr="00296FEB">
        <w:rPr>
          <w:rFonts w:asciiTheme="minorEastAsia" w:hAnsiTheme="minorEastAsia" w:hint="eastAsia"/>
          <w:sz w:val="24"/>
          <w:szCs w:val="24"/>
        </w:rPr>
        <w:t>を活用するための注意点について</w:t>
      </w:r>
    </w:p>
    <w:p w:rsid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　</w:t>
      </w:r>
      <w:r w:rsidR="00921133">
        <w:rPr>
          <w:rFonts w:asciiTheme="minorEastAsia" w:hAnsiTheme="minorEastAsia" w:hint="eastAsia"/>
          <w:sz w:val="24"/>
          <w:szCs w:val="24"/>
        </w:rPr>
        <w:t>(1)</w:t>
      </w:r>
      <w:r w:rsidRPr="00296FEB">
        <w:rPr>
          <w:rFonts w:asciiTheme="minorEastAsia" w:hAnsiTheme="minorEastAsia" w:hint="eastAsia"/>
          <w:sz w:val="24"/>
          <w:szCs w:val="24"/>
        </w:rPr>
        <w:t>計量器具について</w:t>
      </w:r>
    </w:p>
    <w:p w:rsidR="00296FEB" w:rsidRPr="00296FEB" w:rsidRDefault="00296FEB" w:rsidP="00054C03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　</w:t>
      </w:r>
      <w:r w:rsidR="00054C03">
        <w:rPr>
          <w:rFonts w:asciiTheme="minorEastAsia" w:hAnsiTheme="minorEastAsia" w:hint="eastAsia"/>
          <w:sz w:val="24"/>
          <w:szCs w:val="24"/>
        </w:rPr>
        <w:t xml:space="preserve">　　</w:t>
      </w:r>
      <w:r w:rsidRPr="00296FEB">
        <w:rPr>
          <w:rFonts w:asciiTheme="minorEastAsia" w:hAnsiTheme="minorEastAsia" w:hint="eastAsia"/>
          <w:sz w:val="24"/>
          <w:szCs w:val="24"/>
        </w:rPr>
        <w:t xml:space="preserve">計量カップ　</w:t>
      </w:r>
      <w:r w:rsidR="00054C03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296FE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054C03">
        <w:rPr>
          <w:rFonts w:asciiTheme="minorEastAsia" w:hAnsiTheme="minorEastAsia" w:hint="eastAsia"/>
          <w:sz w:val="24"/>
          <w:szCs w:val="24"/>
        </w:rPr>
        <w:t xml:space="preserve">　</w:t>
      </w:r>
      <w:r w:rsidRPr="00296FEB">
        <w:rPr>
          <w:rFonts w:asciiTheme="minorEastAsia" w:hAnsiTheme="minorEastAsia" w:hint="eastAsia"/>
          <w:sz w:val="24"/>
          <w:szCs w:val="24"/>
        </w:rPr>
        <w:t>計量スプーン</w:t>
      </w: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6A3B96" wp14:editId="097CCF06">
            <wp:simplePos x="0" y="0"/>
            <wp:positionH relativeFrom="column">
              <wp:posOffset>3657600</wp:posOffset>
            </wp:positionH>
            <wp:positionV relativeFrom="paragraph">
              <wp:posOffset>9525</wp:posOffset>
            </wp:positionV>
            <wp:extent cx="1276350" cy="1543050"/>
            <wp:effectExtent l="1905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E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1ED161" wp14:editId="7D53328D">
            <wp:simplePos x="0" y="0"/>
            <wp:positionH relativeFrom="column">
              <wp:posOffset>352425</wp:posOffset>
            </wp:positionH>
            <wp:positionV relativeFrom="paragraph">
              <wp:posOffset>9525</wp:posOffset>
            </wp:positionV>
            <wp:extent cx="1971675" cy="1381125"/>
            <wp:effectExtent l="1905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0B2E53" w:rsidP="00296F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7" type="#_x0000_t48" style="position:absolute;margin-left:408.75pt;margin-top:8.25pt;width:63.75pt;height:41.25pt;z-index:251663360" adj="-10673,10604,-6319,4713,-2033,4713,-46249,-3142">
            <v:textbox inset="5.85pt,.7pt,5.85pt,.7pt">
              <w:txbxContent>
                <w:p w:rsidR="00296FEB" w:rsidRDefault="00296FEB" w:rsidP="00296FEB">
                  <w:r>
                    <w:rPr>
                      <w:rFonts w:hint="eastAsia"/>
                    </w:rPr>
                    <w:t>小さじ</w:t>
                  </w:r>
                  <w:r>
                    <w:rPr>
                      <w:rFonts w:hint="eastAsia"/>
                    </w:rPr>
                    <w:t>1</w:t>
                  </w:r>
                </w:p>
                <w:p w:rsidR="00296FEB" w:rsidRDefault="00A03053" w:rsidP="00296FEB">
                  <w:r>
                    <w:rPr>
                      <w:rFonts w:hint="eastAsia"/>
                    </w:rPr>
                    <w:t>(5cc/</w:t>
                  </w:r>
                  <w:r w:rsidR="00296FEB">
                    <w:rPr>
                      <w:rFonts w:hint="eastAsia"/>
                    </w:rPr>
                    <w:t>5ml)</w:t>
                  </w:r>
                </w:p>
              </w:txbxContent>
            </v:textbox>
            <o:callout v:ext="edit" minusy="t"/>
          </v:shape>
        </w:pict>
      </w:r>
    </w:p>
    <w:p w:rsidR="00296FEB" w:rsidRPr="00296FEB" w:rsidRDefault="000B2E53" w:rsidP="00296F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6" type="#_x0000_t48" style="position:absolute;margin-left:206.25pt;margin-top:9pt;width:71.25pt;height:41.25pt;z-index:251662336" adj="32059,10604,27709,4713,23419,4713,4547,-9425">
            <v:textbox inset="5.85pt,.7pt,5.85pt,.7pt">
              <w:txbxContent>
                <w:p w:rsidR="00296FEB" w:rsidRDefault="00296FEB" w:rsidP="00296FEB">
                  <w:r>
                    <w:rPr>
                      <w:rFonts w:hint="eastAsia"/>
                    </w:rPr>
                    <w:t>大さじ</w:t>
                  </w:r>
                  <w:r>
                    <w:rPr>
                      <w:rFonts w:hint="eastAsia"/>
                    </w:rPr>
                    <w:t>1</w:t>
                  </w:r>
                </w:p>
                <w:p w:rsidR="00296FEB" w:rsidRDefault="00A03053" w:rsidP="00296FEB">
                  <w:r>
                    <w:rPr>
                      <w:rFonts w:hint="eastAsia"/>
                    </w:rPr>
                    <w:t>(15cc/</w:t>
                  </w:r>
                  <w:r w:rsidR="00296FEB">
                    <w:rPr>
                      <w:rFonts w:hint="eastAsia"/>
                    </w:rPr>
                    <w:t>15ml)</w:t>
                  </w:r>
                </w:p>
              </w:txbxContent>
            </v:textbox>
            <o:callout v:ext="edit" minusx="t" minusy="t"/>
          </v:shape>
        </w:pict>
      </w: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054C03" w:rsidP="002F28AC">
      <w:pPr>
        <w:ind w:firstLineChars="300" w:firstLine="695"/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1カップ　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96FEB">
        <w:rPr>
          <w:rFonts w:asciiTheme="minorEastAsia" w:hAnsiTheme="minorEastAsia" w:hint="eastAsia"/>
          <w:sz w:val="24"/>
          <w:szCs w:val="24"/>
        </w:rPr>
        <w:t>200cc</w:t>
      </w:r>
      <w:r>
        <w:rPr>
          <w:rFonts w:asciiTheme="minorEastAsia" w:hAnsiTheme="minorEastAsia" w:hint="eastAsia"/>
          <w:sz w:val="24"/>
          <w:szCs w:val="24"/>
        </w:rPr>
        <w:t>/2</w:t>
      </w:r>
      <w:r w:rsidRPr="00296FEB">
        <w:rPr>
          <w:rFonts w:asciiTheme="minorEastAsia" w:hAnsiTheme="minorEastAsia" w:hint="eastAsia"/>
          <w:sz w:val="24"/>
          <w:szCs w:val="24"/>
        </w:rPr>
        <w:t>00ml）</w:t>
      </w: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57151</wp:posOffset>
            </wp:positionV>
            <wp:extent cx="1628775" cy="731520"/>
            <wp:effectExtent l="0" t="457200" r="0" b="430530"/>
            <wp:wrapNone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EB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19050</wp:posOffset>
            </wp:positionV>
            <wp:extent cx="1647825" cy="752475"/>
            <wp:effectExtent l="0" t="457200" r="0" b="428625"/>
            <wp:wrapNone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7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EB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85725</wp:posOffset>
            </wp:positionV>
            <wp:extent cx="1181100" cy="414655"/>
            <wp:effectExtent l="0" t="381000" r="0" b="366395"/>
            <wp:wrapNone/>
            <wp:docPr id="1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11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EB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95250</wp:posOffset>
            </wp:positionV>
            <wp:extent cx="1190625" cy="417830"/>
            <wp:effectExtent l="0" t="381000" r="0" b="363220"/>
            <wp:wrapNone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062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6FEB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99696</wp:posOffset>
            </wp:positionV>
            <wp:extent cx="1181100" cy="414655"/>
            <wp:effectExtent l="0" t="381000" r="0" b="366395"/>
            <wp:wrapNone/>
            <wp:docPr id="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110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FEB" w:rsidRPr="00296FEB" w:rsidRDefault="00296FEB" w:rsidP="00296FEB">
      <w:pPr>
        <w:jc w:val="left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96FEB"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＝　　　　　　　　　　　　　</w:t>
      </w:r>
      <w:r w:rsidRPr="00296FEB">
        <w:rPr>
          <w:rFonts w:asciiTheme="minorEastAsia" w:hAnsiTheme="minorEastAsia" w:hint="eastAsia"/>
          <w:sz w:val="28"/>
          <w:szCs w:val="28"/>
        </w:rPr>
        <w:t>×12＝180cc</w:t>
      </w: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（大さじで12杯は1合）</w:t>
      </w: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296FEB" w:rsidP="00296FEB">
      <w:pPr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 xml:space="preserve">　　　　　　　　大さじ１＝小さじ３</w:t>
      </w:r>
    </w:p>
    <w:p w:rsidR="000527BC" w:rsidRDefault="000527BC" w:rsidP="000527BC">
      <w:pPr>
        <w:jc w:val="left"/>
        <w:rPr>
          <w:rFonts w:asciiTheme="minorEastAsia" w:hAnsiTheme="minorEastAsia"/>
          <w:sz w:val="24"/>
          <w:szCs w:val="24"/>
        </w:rPr>
      </w:pPr>
    </w:p>
    <w:p w:rsidR="00296FEB" w:rsidRPr="00296FEB" w:rsidRDefault="00921133" w:rsidP="002F28AC">
      <w:pPr>
        <w:ind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296FEB" w:rsidRPr="00296FEB">
        <w:rPr>
          <w:rFonts w:asciiTheme="minorEastAsia" w:hAnsiTheme="minorEastAsia" w:hint="eastAsia"/>
          <w:sz w:val="24"/>
          <w:szCs w:val="24"/>
        </w:rPr>
        <w:t>食品のかさと目方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628"/>
        <w:gridCol w:w="1628"/>
        <w:gridCol w:w="1847"/>
      </w:tblGrid>
      <w:tr w:rsidR="00296FEB" w:rsidRPr="00296FEB" w:rsidTr="000527BC">
        <w:tc>
          <w:tcPr>
            <w:tcW w:w="4077" w:type="dxa"/>
            <w:tcBorders>
              <w:tl2br w:val="single" w:sz="4" w:space="0" w:color="auto"/>
            </w:tcBorders>
          </w:tcPr>
          <w:p w:rsidR="00296FEB" w:rsidRPr="00296FEB" w:rsidRDefault="00296FEB" w:rsidP="002B3E79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計量器</w:t>
            </w:r>
          </w:p>
          <w:p w:rsidR="00296FEB" w:rsidRPr="00296FEB" w:rsidRDefault="00296FEB" w:rsidP="002F28AC">
            <w:pPr>
              <w:ind w:firstLineChars="200" w:firstLine="46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食品名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小さじ</w:t>
            </w:r>
          </w:p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(5cc/5ml)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大さじ</w:t>
            </w:r>
          </w:p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(15cc/15ml)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カップ</w:t>
            </w:r>
          </w:p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（200cc/200ml）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水・酢・酒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5g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15g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200g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みそ・しょうゆ・みりん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食塩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砂糖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水あめ・はちみつ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290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マーマレード・ジャム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270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小麦粉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片栗粉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パン粉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ベーキングパウダー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粉ゼラチン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脱脂粉乳・粉チーズ・ココア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トマトケチャップ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240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ウスターソース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マヨネーズソース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ごま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</w:tr>
      <w:tr w:rsidR="00296FEB" w:rsidRPr="00296FEB" w:rsidTr="000527BC">
        <w:trPr>
          <w:trHeight w:val="420"/>
        </w:trPr>
        <w:tc>
          <w:tcPr>
            <w:tcW w:w="4077" w:type="dxa"/>
            <w:vAlign w:val="center"/>
          </w:tcPr>
          <w:p w:rsidR="00296FEB" w:rsidRPr="00296FEB" w:rsidRDefault="00296FEB" w:rsidP="000527BC">
            <w:pPr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油・バター・ラード・ショートニング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847" w:type="dxa"/>
            <w:vAlign w:val="center"/>
          </w:tcPr>
          <w:p w:rsidR="00296FEB" w:rsidRPr="00296FEB" w:rsidRDefault="00296FEB" w:rsidP="00052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6FEB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</w:tr>
    </w:tbl>
    <w:p w:rsidR="00296FEB" w:rsidRPr="00296FEB" w:rsidRDefault="00054C03" w:rsidP="00296FE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</w:t>
      </w:r>
      <w:r w:rsidR="00296FEB" w:rsidRPr="00296FEB">
        <w:rPr>
          <w:rFonts w:asciiTheme="minorEastAsia" w:hAnsiTheme="minorEastAsia" w:hint="eastAsia"/>
          <w:sz w:val="24"/>
          <w:szCs w:val="24"/>
        </w:rPr>
        <w:t>：栄養大学</w:t>
      </w:r>
      <w:r>
        <w:rPr>
          <w:rFonts w:asciiTheme="minorEastAsia" w:hAnsiTheme="minorEastAsia" w:hint="eastAsia"/>
          <w:sz w:val="24"/>
          <w:szCs w:val="24"/>
        </w:rPr>
        <w:t>テキスト（愛媛県）</w:t>
      </w:r>
    </w:p>
    <w:p w:rsidR="00A03053" w:rsidRDefault="00A03053" w:rsidP="00BB168B">
      <w:pPr>
        <w:jc w:val="left"/>
        <w:rPr>
          <w:rFonts w:asciiTheme="minorEastAsia" w:hAnsiTheme="minorEastAsia"/>
          <w:sz w:val="24"/>
          <w:szCs w:val="24"/>
        </w:rPr>
      </w:pPr>
    </w:p>
    <w:p w:rsidR="00BB168B" w:rsidRPr="00296FEB" w:rsidRDefault="00921133" w:rsidP="00BB168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="00D43C7A">
        <w:rPr>
          <w:rFonts w:asciiTheme="minorEastAsia" w:hAnsiTheme="minorEastAsia" w:hint="eastAsia"/>
          <w:sz w:val="24"/>
          <w:szCs w:val="24"/>
        </w:rPr>
        <w:t>献立</w:t>
      </w:r>
      <w:r w:rsidR="00BB168B" w:rsidRPr="00296FEB">
        <w:rPr>
          <w:rFonts w:asciiTheme="minorEastAsia" w:hAnsiTheme="minorEastAsia" w:hint="eastAsia"/>
          <w:sz w:val="24"/>
          <w:szCs w:val="24"/>
        </w:rPr>
        <w:t>の材料標記について</w:t>
      </w:r>
    </w:p>
    <w:p w:rsidR="000A4F31" w:rsidRPr="00296FEB" w:rsidRDefault="00E70C8A" w:rsidP="002F28AC">
      <w:pPr>
        <w:ind w:leftChars="200" w:left="403"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>だしとは、いりこだし、かつおだしなどの</w:t>
      </w:r>
      <w:r w:rsidR="008D7B3A" w:rsidRPr="00296FEB">
        <w:rPr>
          <w:rFonts w:asciiTheme="minorEastAsia" w:hAnsiTheme="minorEastAsia" w:hint="eastAsia"/>
          <w:sz w:val="24"/>
          <w:szCs w:val="24"/>
        </w:rPr>
        <w:t>天然</w:t>
      </w:r>
      <w:r w:rsidR="000A4F31" w:rsidRPr="00296FEB">
        <w:rPr>
          <w:rFonts w:asciiTheme="minorEastAsia" w:hAnsiTheme="minorEastAsia" w:hint="eastAsia"/>
          <w:sz w:val="24"/>
          <w:szCs w:val="24"/>
        </w:rPr>
        <w:t>だし</w:t>
      </w:r>
      <w:r w:rsidR="00D90A60">
        <w:rPr>
          <w:rFonts w:asciiTheme="minorEastAsia" w:hAnsiTheme="minorEastAsia" w:hint="eastAsia"/>
          <w:sz w:val="24"/>
          <w:szCs w:val="24"/>
        </w:rPr>
        <w:t>を指し、みそは麦みそ、砂糖は上</w:t>
      </w:r>
      <w:r w:rsidR="00881075" w:rsidRPr="00296FEB">
        <w:rPr>
          <w:rFonts w:asciiTheme="minorEastAsia" w:hAnsiTheme="minorEastAsia" w:hint="eastAsia"/>
          <w:sz w:val="24"/>
          <w:szCs w:val="24"/>
        </w:rPr>
        <w:t>白糖を使用してい</w:t>
      </w:r>
      <w:r w:rsidR="00137ECC">
        <w:rPr>
          <w:rFonts w:asciiTheme="minorEastAsia" w:hAnsiTheme="minorEastAsia" w:hint="eastAsia"/>
          <w:sz w:val="24"/>
          <w:szCs w:val="24"/>
        </w:rPr>
        <w:t>ます</w:t>
      </w:r>
      <w:r w:rsidR="00881075" w:rsidRPr="00296FEB">
        <w:rPr>
          <w:rFonts w:asciiTheme="minorEastAsia" w:hAnsiTheme="minorEastAsia" w:hint="eastAsia"/>
          <w:sz w:val="24"/>
          <w:szCs w:val="24"/>
        </w:rPr>
        <w:t>。</w:t>
      </w:r>
    </w:p>
    <w:p w:rsidR="002C7887" w:rsidRPr="00296FEB" w:rsidRDefault="002C7887" w:rsidP="00BB168B">
      <w:pPr>
        <w:jc w:val="left"/>
        <w:rPr>
          <w:rFonts w:asciiTheme="minorEastAsia" w:hAnsiTheme="minorEastAsia"/>
          <w:sz w:val="24"/>
          <w:szCs w:val="24"/>
        </w:rPr>
      </w:pPr>
    </w:p>
    <w:p w:rsidR="00A86766" w:rsidRPr="00296FEB" w:rsidRDefault="00921133" w:rsidP="00BB168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(4)</w:t>
      </w:r>
      <w:r w:rsidR="00D90A60">
        <w:rPr>
          <w:rFonts w:asciiTheme="minorEastAsia" w:hAnsiTheme="minorEastAsia" w:hint="eastAsia"/>
          <w:sz w:val="24"/>
          <w:szCs w:val="24"/>
        </w:rPr>
        <w:t>食品</w:t>
      </w:r>
      <w:r w:rsidR="00A86766" w:rsidRPr="00296FEB">
        <w:rPr>
          <w:rFonts w:asciiTheme="minorEastAsia" w:hAnsiTheme="minorEastAsia" w:hint="eastAsia"/>
          <w:sz w:val="24"/>
          <w:szCs w:val="24"/>
        </w:rPr>
        <w:t>成分表に</w:t>
      </w:r>
      <w:r w:rsidR="00853EDB">
        <w:rPr>
          <w:rFonts w:asciiTheme="minorEastAsia" w:hAnsiTheme="minorEastAsia" w:hint="eastAsia"/>
          <w:sz w:val="24"/>
          <w:szCs w:val="24"/>
        </w:rPr>
        <w:t>掲載されていない</w:t>
      </w:r>
      <w:r w:rsidR="00A86766" w:rsidRPr="00296FEB">
        <w:rPr>
          <w:rFonts w:asciiTheme="minorEastAsia" w:hAnsiTheme="minorEastAsia" w:hint="eastAsia"/>
          <w:sz w:val="24"/>
          <w:szCs w:val="24"/>
        </w:rPr>
        <w:t>食品を使用している</w:t>
      </w:r>
      <w:r w:rsidR="00D43C7A">
        <w:rPr>
          <w:rFonts w:asciiTheme="minorEastAsia" w:hAnsiTheme="minorEastAsia" w:hint="eastAsia"/>
          <w:sz w:val="24"/>
          <w:szCs w:val="24"/>
        </w:rPr>
        <w:t>献立</w:t>
      </w:r>
      <w:r w:rsidR="00A86766" w:rsidRPr="00296FEB">
        <w:rPr>
          <w:rFonts w:asciiTheme="minorEastAsia" w:hAnsiTheme="minorEastAsia" w:hint="eastAsia"/>
          <w:sz w:val="24"/>
          <w:szCs w:val="24"/>
        </w:rPr>
        <w:t>について</w:t>
      </w:r>
    </w:p>
    <w:p w:rsidR="00A03053" w:rsidRDefault="00362B9C" w:rsidP="002F28AC">
      <w:pPr>
        <w:ind w:leftChars="200" w:left="403"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 w:rsidRPr="00296FEB">
        <w:rPr>
          <w:rFonts w:ascii="ＭＳ 明朝" w:eastAsia="ＭＳ 明朝" w:hAnsi="ＭＳ 明朝"/>
          <w:sz w:val="24"/>
          <w:szCs w:val="24"/>
        </w:rPr>
        <w:t>お茶漬けの素</w:t>
      </w:r>
      <w:r w:rsidRPr="00296FEB">
        <w:rPr>
          <w:rFonts w:ascii="ＭＳ 明朝" w:eastAsia="ＭＳ 明朝" w:hAnsi="ＭＳ 明朝" w:hint="eastAsia"/>
          <w:sz w:val="24"/>
          <w:szCs w:val="24"/>
        </w:rPr>
        <w:t>、</w:t>
      </w:r>
      <w:r w:rsidRPr="00296FEB">
        <w:rPr>
          <w:rFonts w:ascii="ＭＳ 明朝" w:eastAsia="ＭＳ 明朝" w:hAnsi="ＭＳ 明朝"/>
          <w:sz w:val="24"/>
          <w:szCs w:val="24"/>
        </w:rPr>
        <w:t>じゃがりこ</w:t>
      </w:r>
      <w:r w:rsidRPr="00296FEB">
        <w:rPr>
          <w:rFonts w:ascii="ＭＳ 明朝" w:eastAsia="ＭＳ 明朝" w:hAnsi="ＭＳ 明朝" w:hint="eastAsia"/>
          <w:sz w:val="24"/>
          <w:szCs w:val="24"/>
        </w:rPr>
        <w:t>、</w:t>
      </w:r>
      <w:r w:rsidRPr="00296FEB">
        <w:rPr>
          <w:rFonts w:ascii="ＭＳ 明朝" w:eastAsia="ＭＳ 明朝" w:hAnsi="ＭＳ 明朝"/>
          <w:sz w:val="24"/>
          <w:szCs w:val="24"/>
        </w:rPr>
        <w:t>松茸のお吸い物の素</w:t>
      </w:r>
      <w:r w:rsidR="00BB168B" w:rsidRPr="00296FEB">
        <w:rPr>
          <w:rFonts w:ascii="ＭＳ 明朝" w:eastAsia="ＭＳ 明朝" w:hAnsi="ＭＳ 明朝" w:hint="eastAsia"/>
          <w:sz w:val="24"/>
          <w:szCs w:val="24"/>
        </w:rPr>
        <w:t>など</w:t>
      </w:r>
      <w:r w:rsidR="00A86766" w:rsidRPr="00296FEB">
        <w:rPr>
          <w:rFonts w:ascii="ＭＳ 明朝" w:eastAsia="ＭＳ 明朝" w:hAnsi="ＭＳ 明朝" w:hint="eastAsia"/>
          <w:sz w:val="24"/>
          <w:szCs w:val="24"/>
        </w:rPr>
        <w:t>を使用している献立があります。</w:t>
      </w:r>
    </w:p>
    <w:p w:rsidR="00D90A60" w:rsidRDefault="00362B9C" w:rsidP="002F28AC">
      <w:pPr>
        <w:ind w:leftChars="200" w:left="403"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 w:rsidRPr="00296FEB">
        <w:rPr>
          <w:rFonts w:ascii="ＭＳ 明朝" w:eastAsia="ＭＳ 明朝" w:hAnsi="ＭＳ 明朝"/>
          <w:sz w:val="24"/>
          <w:szCs w:val="24"/>
        </w:rPr>
        <w:t>各商品の栄養成分表示に記載されているエネルギー、たんぱく質、</w:t>
      </w:r>
      <w:r w:rsidR="00A86766" w:rsidRPr="00296FEB">
        <w:rPr>
          <w:rFonts w:ascii="ＭＳ 明朝" w:eastAsia="ＭＳ 明朝" w:hAnsi="ＭＳ 明朝"/>
          <w:sz w:val="24"/>
          <w:szCs w:val="24"/>
        </w:rPr>
        <w:t>脂質、</w:t>
      </w:r>
      <w:r w:rsidR="00A86766" w:rsidRPr="00296FEB">
        <w:rPr>
          <w:rFonts w:ascii="ＭＳ 明朝" w:eastAsia="ＭＳ 明朝" w:hAnsi="ＭＳ 明朝" w:hint="eastAsia"/>
          <w:sz w:val="24"/>
          <w:szCs w:val="24"/>
        </w:rPr>
        <w:t>炭水化物、（</w:t>
      </w:r>
      <w:r w:rsidR="00BB168B" w:rsidRPr="00296FEB">
        <w:rPr>
          <w:rFonts w:ascii="ＭＳ 明朝" w:eastAsia="ＭＳ 明朝" w:hAnsi="ＭＳ 明朝" w:hint="eastAsia"/>
          <w:sz w:val="24"/>
          <w:szCs w:val="24"/>
        </w:rPr>
        <w:t>糖質及び</w:t>
      </w:r>
      <w:r w:rsidRPr="00296FEB">
        <w:rPr>
          <w:rFonts w:ascii="ＭＳ 明朝" w:eastAsia="ＭＳ 明朝" w:hAnsi="ＭＳ 明朝"/>
          <w:sz w:val="24"/>
          <w:szCs w:val="24"/>
        </w:rPr>
        <w:t>食物繊維</w:t>
      </w:r>
      <w:r w:rsidR="00A86766" w:rsidRPr="00296FEB">
        <w:rPr>
          <w:rFonts w:ascii="ＭＳ 明朝" w:eastAsia="ＭＳ 明朝" w:hAnsi="ＭＳ 明朝" w:hint="eastAsia"/>
          <w:sz w:val="24"/>
          <w:szCs w:val="24"/>
        </w:rPr>
        <w:t>）</w:t>
      </w:r>
      <w:r w:rsidRPr="00296FEB">
        <w:rPr>
          <w:rFonts w:ascii="ＭＳ 明朝" w:eastAsia="ＭＳ 明朝" w:hAnsi="ＭＳ 明朝"/>
          <w:sz w:val="24"/>
          <w:szCs w:val="24"/>
        </w:rPr>
        <w:t>、</w:t>
      </w:r>
      <w:r w:rsidR="00BB168B" w:rsidRPr="00296FEB">
        <w:rPr>
          <w:rFonts w:ascii="ＭＳ 明朝" w:eastAsia="ＭＳ 明朝" w:hAnsi="ＭＳ 明朝" w:hint="eastAsia"/>
          <w:sz w:val="24"/>
          <w:szCs w:val="24"/>
        </w:rPr>
        <w:t>ナトリウム（</w:t>
      </w:r>
      <w:r w:rsidRPr="00296FEB">
        <w:rPr>
          <w:rFonts w:ascii="ＭＳ 明朝" w:eastAsia="ＭＳ 明朝" w:hAnsi="ＭＳ 明朝"/>
          <w:sz w:val="24"/>
          <w:szCs w:val="24"/>
        </w:rPr>
        <w:t>食塩相当量</w:t>
      </w:r>
      <w:r w:rsidR="00BB168B" w:rsidRPr="00296FEB">
        <w:rPr>
          <w:rFonts w:ascii="ＭＳ 明朝" w:eastAsia="ＭＳ 明朝" w:hAnsi="ＭＳ 明朝" w:hint="eastAsia"/>
          <w:sz w:val="24"/>
          <w:szCs w:val="24"/>
        </w:rPr>
        <w:t>）</w:t>
      </w:r>
      <w:r w:rsidRPr="00296FEB">
        <w:rPr>
          <w:rFonts w:ascii="ＭＳ 明朝" w:eastAsia="ＭＳ 明朝" w:hAnsi="ＭＳ 明朝"/>
          <w:sz w:val="24"/>
          <w:szCs w:val="24"/>
        </w:rPr>
        <w:t>は栄養計算に反映してい</w:t>
      </w:r>
      <w:r w:rsidRPr="00296FEB">
        <w:rPr>
          <w:rFonts w:ascii="ＭＳ 明朝" w:eastAsia="ＭＳ 明朝" w:hAnsi="ＭＳ 明朝" w:hint="eastAsia"/>
          <w:sz w:val="24"/>
          <w:szCs w:val="24"/>
        </w:rPr>
        <w:t>ます</w:t>
      </w:r>
      <w:r w:rsidR="00D90A60">
        <w:rPr>
          <w:rFonts w:ascii="ＭＳ 明朝" w:eastAsia="ＭＳ 明朝" w:hAnsi="ＭＳ 明朝" w:hint="eastAsia"/>
          <w:sz w:val="24"/>
          <w:szCs w:val="24"/>
        </w:rPr>
        <w:t>。</w:t>
      </w:r>
    </w:p>
    <w:p w:rsidR="00362B9C" w:rsidRPr="00296FEB" w:rsidRDefault="00D90A60" w:rsidP="002F28AC">
      <w:pPr>
        <w:ind w:leftChars="200" w:left="403" w:firstLineChars="100" w:firstLine="23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ただし、</w:t>
      </w:r>
      <w:r w:rsidR="00F0639C" w:rsidRPr="00296FEB">
        <w:rPr>
          <w:rFonts w:ascii="ＭＳ 明朝" w:eastAsia="ＭＳ 明朝" w:hAnsi="ＭＳ 明朝" w:hint="eastAsia"/>
          <w:sz w:val="24"/>
          <w:szCs w:val="24"/>
        </w:rPr>
        <w:t>栄養成分表示に無いものは反映されていませんので、</w:t>
      </w:r>
      <w:r w:rsidR="003E4818" w:rsidRPr="00296FEB">
        <w:rPr>
          <w:rFonts w:ascii="ＭＳ 明朝" w:eastAsia="ＭＳ 明朝" w:hAnsi="ＭＳ 明朝" w:hint="eastAsia"/>
          <w:sz w:val="24"/>
          <w:szCs w:val="24"/>
        </w:rPr>
        <w:t>腎臓疾患等で水分</w:t>
      </w:r>
      <w:r w:rsidR="00D43C7A">
        <w:rPr>
          <w:rFonts w:ascii="ＭＳ 明朝" w:eastAsia="ＭＳ 明朝" w:hAnsi="ＭＳ 明朝" w:hint="eastAsia"/>
          <w:sz w:val="24"/>
          <w:szCs w:val="24"/>
        </w:rPr>
        <w:t>、</w:t>
      </w:r>
      <w:r w:rsidR="003E4818" w:rsidRPr="00296FEB">
        <w:rPr>
          <w:rFonts w:ascii="ＭＳ 明朝" w:eastAsia="ＭＳ 明朝" w:hAnsi="ＭＳ 明朝" w:hint="eastAsia"/>
          <w:sz w:val="24"/>
          <w:szCs w:val="24"/>
        </w:rPr>
        <w:t>カリウム制限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3E4818" w:rsidRPr="00296FEB">
        <w:rPr>
          <w:rFonts w:ascii="ＭＳ 明朝" w:eastAsia="ＭＳ 明朝" w:hAnsi="ＭＳ 明朝" w:hint="eastAsia"/>
          <w:sz w:val="24"/>
          <w:szCs w:val="24"/>
        </w:rPr>
        <w:t>がある方は</w:t>
      </w:r>
      <w:r>
        <w:rPr>
          <w:rFonts w:ascii="ＭＳ 明朝" w:eastAsia="ＭＳ 明朝" w:hAnsi="ＭＳ 明朝" w:hint="eastAsia"/>
          <w:sz w:val="24"/>
          <w:szCs w:val="24"/>
        </w:rPr>
        <w:t>、栄養士</w:t>
      </w:r>
      <w:r w:rsidR="00137EC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までご相談ください。</w:t>
      </w:r>
    </w:p>
    <w:p w:rsidR="00045D44" w:rsidRDefault="000B2E53" w:rsidP="008D784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left:0;text-align:left;margin-left:233.6pt;margin-top:24.25pt;width:158.25pt;height:62.25pt;z-index:251672576;v-text-anchor:middle" adj="23886,1509">
            <v:textbox inset="5.85pt,.7pt,5.85pt,.7pt">
              <w:txbxContent>
                <w:p w:rsidR="008D7844" w:rsidRPr="008D7844" w:rsidRDefault="008D7844" w:rsidP="008D7844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購入するとき等に</w:t>
                  </w:r>
                  <w:r w:rsidRPr="008D7844">
                    <w:rPr>
                      <w:rFonts w:ascii="HG丸ｺﾞｼｯｸM-PRO" w:eastAsia="HG丸ｺﾞｼｯｸM-PRO" w:hAnsi="HG丸ｺﾞｼｯｸM-PRO" w:hint="eastAsia"/>
                    </w:rPr>
                    <w:t>商品の栄養成分表示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を意識して確認し、食生活に役立てよう！</w:t>
                  </w:r>
                </w:p>
              </w:txbxContent>
            </v:textbox>
          </v:shape>
        </w:pict>
      </w:r>
      <w:r w:rsidR="008D7844">
        <w:rPr>
          <w:noProof/>
        </w:rPr>
        <w:drawing>
          <wp:inline distT="0" distB="0" distL="0" distR="0" wp14:anchorId="609F351C" wp14:editId="56C54F42">
            <wp:extent cx="625950" cy="1122719"/>
            <wp:effectExtent l="0" t="0" r="0" b="0"/>
            <wp:docPr id="2050" name="Picture 4" descr="ノーマ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 descr="ノーマル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53" cy="112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D7844" w:rsidRPr="008D7844" w:rsidRDefault="008D7844" w:rsidP="008D784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D7844">
        <w:rPr>
          <w:rFonts w:ascii="HG丸ｺﾞｼｯｸM-PRO" w:eastAsia="HG丸ｺﾞｼｯｸM-PRO" w:hAnsi="HG丸ｺﾞｼｯｸM-PRO" w:hint="eastAsia"/>
          <w:sz w:val="20"/>
          <w:szCs w:val="20"/>
        </w:rPr>
        <w:t>県民健康づくり計画ｲﾒｰｼﾞｷｬﾗｸﾀｰ　ヘルシーくん</w:t>
      </w:r>
    </w:p>
    <w:p w:rsidR="008D7844" w:rsidRDefault="008D7844" w:rsidP="00E2190D">
      <w:pPr>
        <w:jc w:val="left"/>
        <w:rPr>
          <w:rFonts w:asciiTheme="minorEastAsia" w:hAnsiTheme="minorEastAsia"/>
          <w:sz w:val="24"/>
          <w:szCs w:val="24"/>
        </w:rPr>
      </w:pPr>
    </w:p>
    <w:p w:rsidR="00362B9C" w:rsidRPr="00296FEB" w:rsidRDefault="00921133" w:rsidP="00E2190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(5)</w:t>
      </w:r>
      <w:r w:rsidR="008E6C68">
        <w:rPr>
          <w:rFonts w:asciiTheme="minorEastAsia" w:hAnsiTheme="minorEastAsia" w:hint="eastAsia"/>
          <w:sz w:val="24"/>
          <w:szCs w:val="24"/>
        </w:rPr>
        <w:t>食事療法として</w:t>
      </w:r>
      <w:r w:rsidR="00BA652A" w:rsidRPr="00296FEB">
        <w:rPr>
          <w:rFonts w:asciiTheme="minorEastAsia" w:hAnsiTheme="minorEastAsia" w:hint="eastAsia"/>
          <w:sz w:val="24"/>
          <w:szCs w:val="24"/>
        </w:rPr>
        <w:t>カリウム制限のある方について</w:t>
      </w:r>
    </w:p>
    <w:p w:rsidR="00BB168B" w:rsidRDefault="00BA652A" w:rsidP="002F28AC">
      <w:pPr>
        <w:ind w:leftChars="200" w:left="403" w:firstLineChars="100" w:firstLine="232"/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>この</w:t>
      </w:r>
      <w:r w:rsidR="00D43C7A">
        <w:rPr>
          <w:rFonts w:asciiTheme="minorEastAsia" w:hAnsiTheme="minorEastAsia" w:hint="eastAsia"/>
          <w:sz w:val="24"/>
          <w:szCs w:val="24"/>
        </w:rPr>
        <w:t>災害時</w:t>
      </w:r>
      <w:r w:rsidRPr="00296FEB">
        <w:rPr>
          <w:rFonts w:asciiTheme="minorEastAsia" w:hAnsiTheme="minorEastAsia" w:hint="eastAsia"/>
          <w:sz w:val="24"/>
          <w:szCs w:val="24"/>
        </w:rPr>
        <w:t>レシピでは、</w:t>
      </w:r>
      <w:r w:rsidR="00D43C7A">
        <w:rPr>
          <w:rFonts w:asciiTheme="minorEastAsia" w:hAnsiTheme="minorEastAsia" w:hint="eastAsia"/>
          <w:sz w:val="24"/>
          <w:szCs w:val="24"/>
        </w:rPr>
        <w:t>基本</w:t>
      </w:r>
      <w:r w:rsidRPr="00296FEB">
        <w:rPr>
          <w:rFonts w:asciiTheme="minorEastAsia" w:hAnsiTheme="minorEastAsia" w:hint="eastAsia"/>
          <w:sz w:val="24"/>
          <w:szCs w:val="24"/>
        </w:rPr>
        <w:t>カットわかめを使用していますが、</w:t>
      </w:r>
      <w:r w:rsidR="00D43C7A" w:rsidRPr="00296FEB">
        <w:rPr>
          <w:rFonts w:asciiTheme="minorEastAsia" w:hAnsiTheme="minorEastAsia" w:hint="eastAsia"/>
          <w:sz w:val="24"/>
          <w:szCs w:val="24"/>
        </w:rPr>
        <w:t>素干しわかめを</w:t>
      </w:r>
      <w:r w:rsidR="00D43C7A">
        <w:rPr>
          <w:rFonts w:asciiTheme="minorEastAsia" w:hAnsiTheme="minorEastAsia" w:hint="eastAsia"/>
          <w:sz w:val="24"/>
          <w:szCs w:val="24"/>
        </w:rPr>
        <w:t>家庭の</w:t>
      </w:r>
      <w:r w:rsidRPr="00296FEB">
        <w:rPr>
          <w:rFonts w:asciiTheme="minorEastAsia" w:hAnsiTheme="minorEastAsia" w:hint="eastAsia"/>
          <w:sz w:val="24"/>
          <w:szCs w:val="24"/>
        </w:rPr>
        <w:t>常備食品としている方は、</w:t>
      </w:r>
      <w:r w:rsidR="00E82982" w:rsidRPr="00296FEB">
        <w:rPr>
          <w:rFonts w:asciiTheme="minorEastAsia" w:hAnsiTheme="minorEastAsia" w:hint="eastAsia"/>
          <w:sz w:val="24"/>
          <w:szCs w:val="24"/>
        </w:rPr>
        <w:t>カリウムが</w:t>
      </w:r>
      <w:r w:rsidR="008E6C68" w:rsidRPr="00296FEB">
        <w:rPr>
          <w:rFonts w:asciiTheme="minorEastAsia" w:hAnsiTheme="minorEastAsia" w:hint="eastAsia"/>
          <w:sz w:val="24"/>
          <w:szCs w:val="24"/>
        </w:rPr>
        <w:t>表のとおり</w:t>
      </w:r>
      <w:r w:rsidR="002C7887" w:rsidRPr="00296FEB">
        <w:rPr>
          <w:rFonts w:asciiTheme="minorEastAsia" w:hAnsiTheme="minorEastAsia" w:hint="eastAsia"/>
          <w:sz w:val="24"/>
          <w:szCs w:val="24"/>
        </w:rPr>
        <w:t>カット</w:t>
      </w:r>
      <w:r w:rsidR="0097690C">
        <w:rPr>
          <w:rFonts w:asciiTheme="minorEastAsia" w:hAnsiTheme="minorEastAsia" w:hint="eastAsia"/>
          <w:sz w:val="24"/>
          <w:szCs w:val="24"/>
        </w:rPr>
        <w:t>わかめ</w:t>
      </w:r>
      <w:r w:rsidR="002C7887" w:rsidRPr="00296FEB">
        <w:rPr>
          <w:rFonts w:asciiTheme="minorEastAsia" w:hAnsiTheme="minorEastAsia" w:hint="eastAsia"/>
          <w:sz w:val="24"/>
          <w:szCs w:val="24"/>
        </w:rPr>
        <w:t>より多いためご注意ください</w:t>
      </w:r>
      <w:r w:rsidR="00BB168B" w:rsidRPr="00296FEB">
        <w:rPr>
          <w:rFonts w:asciiTheme="minorEastAsia" w:hAnsiTheme="minorEastAsia" w:hint="eastAsia"/>
          <w:sz w:val="24"/>
          <w:szCs w:val="24"/>
        </w:rPr>
        <w:t>。</w:t>
      </w:r>
      <w:r w:rsidR="008E6C68">
        <w:rPr>
          <w:rFonts w:asciiTheme="minorEastAsia" w:hAnsiTheme="minorEastAsia" w:hint="eastAsia"/>
          <w:sz w:val="24"/>
          <w:szCs w:val="24"/>
        </w:rPr>
        <w:t>医師の指示より過剰摂取になる場合</w:t>
      </w:r>
      <w:r w:rsidR="00D43C7A">
        <w:rPr>
          <w:rFonts w:asciiTheme="minorEastAsia" w:hAnsiTheme="minorEastAsia" w:hint="eastAsia"/>
          <w:sz w:val="24"/>
          <w:szCs w:val="24"/>
        </w:rPr>
        <w:t>は、</w:t>
      </w:r>
      <w:r w:rsidR="00137ECC">
        <w:rPr>
          <w:rFonts w:asciiTheme="minorEastAsia" w:hAnsiTheme="minorEastAsia" w:hint="eastAsia"/>
          <w:sz w:val="24"/>
          <w:szCs w:val="24"/>
        </w:rPr>
        <w:t>使用</w:t>
      </w:r>
      <w:r w:rsidR="00E82982">
        <w:rPr>
          <w:rFonts w:asciiTheme="minorEastAsia" w:hAnsiTheme="minorEastAsia" w:hint="eastAsia"/>
          <w:sz w:val="24"/>
          <w:szCs w:val="24"/>
        </w:rPr>
        <w:t>をやめましょう</w:t>
      </w:r>
      <w:r w:rsidR="008E6C68">
        <w:rPr>
          <w:rFonts w:asciiTheme="minorEastAsia" w:hAnsiTheme="minorEastAsia" w:hint="eastAsia"/>
          <w:sz w:val="24"/>
          <w:szCs w:val="24"/>
        </w:rPr>
        <w:t>。</w:t>
      </w:r>
    </w:p>
    <w:p w:rsidR="00366EBE" w:rsidRPr="00296FEB" w:rsidRDefault="00FC05AD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 w:rsidRPr="00296FEB">
        <w:rPr>
          <w:rFonts w:asciiTheme="minorEastAsia" w:hAnsiTheme="minorEastAsia" w:hint="eastAsia"/>
          <w:sz w:val="24"/>
          <w:szCs w:val="24"/>
        </w:rPr>
        <w:t>＜</w:t>
      </w:r>
      <w:r w:rsidR="00AF4C69" w:rsidRPr="00296FEB">
        <w:rPr>
          <w:rFonts w:asciiTheme="minorEastAsia" w:hAnsiTheme="minorEastAsia" w:hint="eastAsia"/>
          <w:sz w:val="24"/>
          <w:szCs w:val="24"/>
        </w:rPr>
        <w:t>素干しわかめ</w:t>
      </w:r>
      <w:r w:rsidR="008E6C68">
        <w:rPr>
          <w:rFonts w:asciiTheme="minorEastAsia" w:hAnsiTheme="minorEastAsia" w:hint="eastAsia"/>
          <w:sz w:val="24"/>
          <w:szCs w:val="24"/>
        </w:rPr>
        <w:t>と</w:t>
      </w:r>
      <w:r w:rsidR="00AF4C69" w:rsidRPr="00296FEB">
        <w:rPr>
          <w:rFonts w:asciiTheme="minorEastAsia" w:hAnsiTheme="minorEastAsia" w:hint="eastAsia"/>
          <w:sz w:val="24"/>
          <w:szCs w:val="24"/>
        </w:rPr>
        <w:t>カットわかめの栄養価</w:t>
      </w:r>
      <w:r w:rsidR="008E6C68">
        <w:rPr>
          <w:rFonts w:asciiTheme="minorEastAsia" w:hAnsiTheme="minorEastAsia" w:hint="eastAsia"/>
          <w:sz w:val="24"/>
          <w:szCs w:val="24"/>
        </w:rPr>
        <w:t>一覧表</w:t>
      </w:r>
      <w:r w:rsidRPr="00296FEB"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993"/>
        <w:gridCol w:w="1276"/>
        <w:gridCol w:w="885"/>
        <w:gridCol w:w="1099"/>
        <w:gridCol w:w="779"/>
        <w:gridCol w:w="780"/>
      </w:tblGrid>
      <w:tr w:rsidR="002F28AC" w:rsidRPr="002F28AC" w:rsidTr="000527BC">
        <w:trPr>
          <w:trHeight w:val="720"/>
        </w:trPr>
        <w:tc>
          <w:tcPr>
            <w:tcW w:w="2268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食品</w:t>
            </w:r>
          </w:p>
        </w:tc>
        <w:tc>
          <w:tcPr>
            <w:tcW w:w="992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ｴﾈﾙｷﾞｰ（kcal）</w:t>
            </w:r>
          </w:p>
        </w:tc>
        <w:tc>
          <w:tcPr>
            <w:tcW w:w="993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水分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276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たんぱく質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885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脂質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1099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炭水化物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779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ｶﾘｳﾑ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780" w:type="dxa"/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ｶﾙｼｳﾑ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（mg）</w:t>
            </w:r>
          </w:p>
        </w:tc>
      </w:tr>
      <w:tr w:rsidR="000527BC" w:rsidRPr="002F28AC" w:rsidTr="000527BC">
        <w:trPr>
          <w:trHeight w:val="318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0527B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素干しわかめ</w:t>
            </w:r>
            <w:r w:rsidR="000527B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2.5g</w:t>
            </w:r>
            <w:r w:rsidR="000527B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0.3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0.3</w:t>
            </w: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0.0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1.0</w:t>
            </w: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130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</w:t>
            </w:r>
          </w:p>
        </w:tc>
      </w:tr>
      <w:tr w:rsidR="000527BC" w:rsidRPr="002F28AC" w:rsidTr="000527BC">
        <w:trPr>
          <w:trHeight w:val="379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6FEB" w:rsidRPr="002F28AC" w:rsidRDefault="00296FEB" w:rsidP="000527BC">
            <w:pPr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カットわかめ</w:t>
            </w:r>
            <w:r w:rsidR="000527B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2.73g</w:t>
            </w:r>
            <w:r w:rsidR="000527B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0.2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0.5</w:t>
            </w: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1099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1.1</w:t>
            </w:r>
          </w:p>
        </w:tc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22</w:t>
            </w:r>
          </w:p>
        </w:tc>
      </w:tr>
      <w:tr w:rsidR="002F28AC" w:rsidRPr="002F28AC" w:rsidTr="000527BC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鉄分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993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ﾋﾞﾀﾐﾝB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vertAlign w:val="subscript"/>
              </w:rPr>
              <w:t>1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vertAlign w:val="subscript"/>
              </w:rPr>
              <w:br/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1276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ﾋﾞﾀﾐﾝB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vertAlign w:val="subscript"/>
              </w:rPr>
              <w:t>2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  <w:vertAlign w:val="subscript"/>
              </w:rPr>
              <w:br/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（mg）</w:t>
            </w:r>
          </w:p>
        </w:tc>
        <w:tc>
          <w:tcPr>
            <w:tcW w:w="885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ﾋﾞﾀﾐﾝC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（mg）</w:t>
            </w:r>
          </w:p>
        </w:tc>
        <w:tc>
          <w:tcPr>
            <w:tcW w:w="1099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食物繊維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779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塩分</w:t>
            </w: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br/>
              <w:t>（ｇ）</w:t>
            </w:r>
          </w:p>
        </w:tc>
        <w:tc>
          <w:tcPr>
            <w:tcW w:w="780" w:type="dxa"/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ﾅﾄﾘｳﾑ</w:t>
            </w:r>
          </w:p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（㎎）</w:t>
            </w:r>
          </w:p>
        </w:tc>
      </w:tr>
      <w:tr w:rsidR="000527BC" w:rsidRPr="002F28AC" w:rsidTr="000527BC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885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0.8</w:t>
            </w:r>
          </w:p>
        </w:tc>
        <w:tc>
          <w:tcPr>
            <w:tcW w:w="779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0.4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165</w:t>
            </w:r>
          </w:p>
        </w:tc>
      </w:tr>
      <w:tr w:rsidR="000527BC" w:rsidRPr="002F28AC" w:rsidTr="000527BC">
        <w:trPr>
          <w:trHeight w:val="402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96FEB" w:rsidRPr="002F28AC" w:rsidRDefault="00296FEB" w:rsidP="00A0305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99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1.0</w:t>
            </w:r>
          </w:p>
        </w:tc>
        <w:tc>
          <w:tcPr>
            <w:tcW w:w="779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0.7</w:t>
            </w:r>
          </w:p>
        </w:tc>
        <w:tc>
          <w:tcPr>
            <w:tcW w:w="780" w:type="dxa"/>
            <w:tcBorders>
              <w:top w:val="dotted" w:sz="4" w:space="0" w:color="auto"/>
            </w:tcBorders>
            <w:vAlign w:val="center"/>
          </w:tcPr>
          <w:p w:rsidR="00296FEB" w:rsidRPr="002F28AC" w:rsidRDefault="00296FEB" w:rsidP="00A0305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2F28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259</w:t>
            </w:r>
          </w:p>
        </w:tc>
      </w:tr>
    </w:tbl>
    <w:p w:rsidR="00296FEB" w:rsidRPr="00296FEB" w:rsidRDefault="008E6C68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アドバイス：</w:t>
      </w:r>
      <w:r w:rsidR="00296FEB" w:rsidRPr="00296FEB">
        <w:rPr>
          <w:rFonts w:asciiTheme="minorEastAsia" w:hAnsiTheme="minorEastAsia" w:hint="eastAsia"/>
          <w:sz w:val="20"/>
          <w:szCs w:val="20"/>
        </w:rPr>
        <w:t>素干しわかめ(2.5g) カットわかめ(2.73g)は、</w:t>
      </w:r>
      <w:r w:rsidR="00296FEB" w:rsidRPr="00296FEB">
        <w:rPr>
          <w:rFonts w:asciiTheme="minorEastAsia" w:hAnsiTheme="minorEastAsia" w:hint="eastAsia"/>
          <w:szCs w:val="21"/>
        </w:rPr>
        <w:t>水でもどすと約30ｇになります。</w:t>
      </w:r>
    </w:p>
    <w:p w:rsidR="00FC05AD" w:rsidRPr="00296FEB" w:rsidRDefault="00FC05AD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8E6C68" w:rsidRPr="00296FEB" w:rsidRDefault="00304CCC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921133">
        <w:rPr>
          <w:rFonts w:asciiTheme="minorEastAsia" w:hAnsiTheme="minorEastAsia" w:hint="eastAsia"/>
          <w:sz w:val="24"/>
          <w:szCs w:val="24"/>
        </w:rPr>
        <w:t>）</w:t>
      </w:r>
      <w:r w:rsidR="008E6C68">
        <w:rPr>
          <w:rFonts w:asciiTheme="minorEastAsia" w:hAnsiTheme="minorEastAsia" w:hint="eastAsia"/>
          <w:sz w:val="24"/>
          <w:szCs w:val="24"/>
        </w:rPr>
        <w:t>献立</w:t>
      </w:r>
      <w:r w:rsidR="008E6C68" w:rsidRPr="00296FEB">
        <w:rPr>
          <w:rFonts w:asciiTheme="minorEastAsia" w:hAnsiTheme="minorEastAsia" w:hint="eastAsia"/>
          <w:sz w:val="24"/>
          <w:szCs w:val="24"/>
        </w:rPr>
        <w:t>に</w:t>
      </w:r>
      <w:r w:rsidR="00137ECC">
        <w:rPr>
          <w:rFonts w:asciiTheme="minorEastAsia" w:hAnsiTheme="minorEastAsia" w:hint="eastAsia"/>
          <w:sz w:val="24"/>
          <w:szCs w:val="24"/>
        </w:rPr>
        <w:t>記載されている</w:t>
      </w:r>
      <w:r w:rsidR="008E6C68" w:rsidRPr="00296FEB">
        <w:rPr>
          <w:rFonts w:asciiTheme="minorEastAsia" w:hAnsiTheme="minorEastAsia" w:hint="eastAsia"/>
          <w:sz w:val="24"/>
          <w:szCs w:val="24"/>
        </w:rPr>
        <w:t>材料</w:t>
      </w:r>
      <w:r w:rsidR="00137ECC">
        <w:rPr>
          <w:rFonts w:asciiTheme="minorEastAsia" w:hAnsiTheme="minorEastAsia" w:hint="eastAsia"/>
          <w:sz w:val="24"/>
          <w:szCs w:val="24"/>
        </w:rPr>
        <w:t>がない場合</w:t>
      </w:r>
      <w:r w:rsidR="008E6C68" w:rsidRPr="00296FEB">
        <w:rPr>
          <w:rFonts w:asciiTheme="minorEastAsia" w:hAnsiTheme="minorEastAsia" w:hint="eastAsia"/>
          <w:sz w:val="24"/>
          <w:szCs w:val="24"/>
        </w:rPr>
        <w:t>について</w:t>
      </w:r>
    </w:p>
    <w:p w:rsidR="008E6C68" w:rsidRDefault="00137ECC" w:rsidP="002F28AC">
      <w:pPr>
        <w:ind w:leftChars="200" w:left="403"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主食（ごはん、パン、麺等）は主食のグループの中で、主菜（</w:t>
      </w:r>
      <w:r w:rsidR="008E6C68" w:rsidRPr="00296FEB">
        <w:rPr>
          <w:rFonts w:asciiTheme="minorEastAsia" w:hAnsiTheme="minorEastAsia" w:hint="eastAsia"/>
          <w:sz w:val="24"/>
          <w:szCs w:val="24"/>
        </w:rPr>
        <w:t>卵・肉・魚・大豆・大豆製品</w:t>
      </w:r>
      <w:r>
        <w:rPr>
          <w:rFonts w:asciiTheme="minorEastAsia" w:hAnsiTheme="minorEastAsia" w:hint="eastAsia"/>
          <w:sz w:val="24"/>
          <w:szCs w:val="24"/>
        </w:rPr>
        <w:t>等）は主菜のグループ</w:t>
      </w:r>
      <w:r w:rsidR="0097690C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中で、副菜（野菜、海藻類、きのこ類、こんにゃく等）は副菜のグループの中で、</w:t>
      </w:r>
      <w:r w:rsidR="008E6C68" w:rsidRPr="00296FEB">
        <w:rPr>
          <w:rFonts w:asciiTheme="minorEastAsia" w:hAnsiTheme="minorEastAsia" w:hint="eastAsia"/>
          <w:sz w:val="24"/>
          <w:szCs w:val="24"/>
        </w:rPr>
        <w:t>置き換えましょう。</w:t>
      </w:r>
    </w:p>
    <w:p w:rsidR="008E6C68" w:rsidRPr="00296FEB" w:rsidRDefault="00137ECC" w:rsidP="002F28AC">
      <w:pPr>
        <w:ind w:leftChars="200" w:left="403"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可能な限り、</w:t>
      </w:r>
      <w:r w:rsidR="008E6C68" w:rsidRPr="00296FEB">
        <w:rPr>
          <w:rFonts w:asciiTheme="minorEastAsia" w:hAnsiTheme="minorEastAsia" w:hint="eastAsia"/>
          <w:sz w:val="24"/>
          <w:szCs w:val="24"/>
        </w:rPr>
        <w:t>ほうれんそう等の緑黄色野菜は、</w:t>
      </w:r>
      <w:r>
        <w:rPr>
          <w:rFonts w:asciiTheme="minorEastAsia" w:hAnsiTheme="minorEastAsia" w:hint="eastAsia"/>
          <w:sz w:val="24"/>
          <w:szCs w:val="24"/>
        </w:rPr>
        <w:t>今ある</w:t>
      </w:r>
      <w:r w:rsidR="008E6C68" w:rsidRPr="00296FEB">
        <w:rPr>
          <w:rFonts w:asciiTheme="minorEastAsia" w:hAnsiTheme="minorEastAsia" w:hint="eastAsia"/>
          <w:sz w:val="24"/>
          <w:szCs w:val="24"/>
        </w:rPr>
        <w:t>他の緑黄色野菜に置き換え、玉ねぎなどの淡</w:t>
      </w:r>
      <w:r w:rsidR="008E6C68">
        <w:rPr>
          <w:rFonts w:asciiTheme="minorEastAsia" w:hAnsiTheme="minorEastAsia" w:hint="eastAsia"/>
          <w:sz w:val="24"/>
          <w:szCs w:val="24"/>
        </w:rPr>
        <w:t>色野菜は</w:t>
      </w:r>
      <w:r w:rsidR="008E6C68" w:rsidRPr="00296FEB">
        <w:rPr>
          <w:rFonts w:asciiTheme="minorEastAsia" w:hAnsiTheme="minorEastAsia" w:hint="eastAsia"/>
          <w:sz w:val="24"/>
          <w:szCs w:val="24"/>
        </w:rPr>
        <w:t>出来るだけ</w:t>
      </w:r>
      <w:r w:rsidR="008E6C68">
        <w:rPr>
          <w:rFonts w:asciiTheme="minorEastAsia" w:hAnsiTheme="minorEastAsia" w:hint="eastAsia"/>
          <w:sz w:val="24"/>
          <w:szCs w:val="24"/>
        </w:rPr>
        <w:t>淡色野菜に</w:t>
      </w:r>
      <w:r w:rsidR="008E6C68" w:rsidRPr="00296FEB">
        <w:rPr>
          <w:rFonts w:asciiTheme="minorEastAsia" w:hAnsiTheme="minorEastAsia" w:hint="eastAsia"/>
          <w:sz w:val="24"/>
          <w:szCs w:val="24"/>
        </w:rPr>
        <w:t>置き換えましょう。</w:t>
      </w:r>
    </w:p>
    <w:p w:rsidR="00FC05AD" w:rsidRDefault="00FC05AD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0B2E53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left:0;text-align:left;margin-left:15.75pt;margin-top:5.5pt;width:150pt;height:149pt;z-index:251669504" arcsize="10923f">
            <v:textbox inset="5.85pt,.7pt,5.85pt,.7pt">
              <w:txbxContent>
                <w:p w:rsidR="00304CCC" w:rsidRDefault="00304CCC" w:rsidP="00304CCC">
                  <w:pPr>
                    <w:jc w:val="center"/>
                  </w:pPr>
                  <w:r>
                    <w:rPr>
                      <w:rFonts w:hint="eastAsia"/>
                    </w:rPr>
                    <w:t>【主食】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米（ごはん、もち）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麺類（うどん、そうめん、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スパゲティ、ラーメン等）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粉類（パン、小麦粉　等）</w:t>
                  </w:r>
                </w:p>
                <w:p w:rsidR="00304CCC" w:rsidRPr="00304CCC" w:rsidRDefault="00304CCC">
                  <w:r>
                    <w:rPr>
                      <w:rFonts w:hint="eastAsia"/>
                    </w:rPr>
                    <w:t>芋類（じゃがいも　等）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30" style="position:absolute;left:0;text-align:left;margin-left:172.5pt;margin-top:5.5pt;width:150pt;height:149pt;z-index:251670528" arcsize="10923f">
            <v:textbox inset="5.85pt,.7pt,5.85pt,.7pt">
              <w:txbxContent>
                <w:p w:rsidR="00304CCC" w:rsidRDefault="00304CCC" w:rsidP="00304CCC">
                  <w:pPr>
                    <w:jc w:val="center"/>
                  </w:pPr>
                  <w:r>
                    <w:rPr>
                      <w:rFonts w:hint="eastAsia"/>
                    </w:rPr>
                    <w:t>【主菜】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卵、肉、魚、練り製品、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大豆及び大豆製品　等</w:t>
                  </w:r>
                </w:p>
                <w:p w:rsidR="00304CCC" w:rsidRPr="00304CCC" w:rsidRDefault="00304CCC">
                  <w:r>
                    <w:rPr>
                      <w:rFonts w:hint="eastAsia"/>
                    </w:rPr>
                    <w:t>（缶詰等を含む）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31" style="position:absolute;left:0;text-align:left;margin-left:329.25pt;margin-top:5.5pt;width:150pt;height:149pt;z-index:251671552" arcsize="10923f">
            <v:textbox inset="5.85pt,.7pt,5.85pt,.7pt">
              <w:txbxContent>
                <w:p w:rsidR="00304CCC" w:rsidRDefault="00304CCC" w:rsidP="00304CCC">
                  <w:pPr>
                    <w:jc w:val="center"/>
                  </w:pPr>
                  <w:r>
                    <w:rPr>
                      <w:rFonts w:hint="eastAsia"/>
                    </w:rPr>
                    <w:t>【副菜】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〈淡色野菜〉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玉ねぎ、キャベツ　等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切干大根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〈緑黄色野菜〉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にんじん、かぼちゃ、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小松菜、ほうれん草　等</w:t>
                  </w:r>
                </w:p>
                <w:p w:rsidR="00304CCC" w:rsidRDefault="00304CCC">
                  <w:r>
                    <w:rPr>
                      <w:rFonts w:hint="eastAsia"/>
                    </w:rPr>
                    <w:t>〈海藻類、干椎茸等〉</w:t>
                  </w:r>
                </w:p>
              </w:txbxContent>
            </v:textbox>
          </v:roundrect>
        </w:pict>
      </w: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304CCC" w:rsidRDefault="00304CCC" w:rsidP="002F28AC">
      <w:pPr>
        <w:ind w:left="403" w:hangingChars="200" w:hanging="403"/>
        <w:jc w:val="left"/>
        <w:rPr>
          <w:rFonts w:asciiTheme="minorEastAsia" w:hAnsiTheme="minorEastAsia"/>
          <w:szCs w:val="21"/>
        </w:rPr>
      </w:pPr>
    </w:p>
    <w:p w:rsidR="00FC05AD" w:rsidRPr="00304CCC" w:rsidRDefault="00304CCC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 w:rsidRPr="00304CCC">
        <w:rPr>
          <w:rFonts w:asciiTheme="minorEastAsia" w:hAnsiTheme="minorEastAsia" w:hint="eastAsia"/>
          <w:sz w:val="24"/>
          <w:szCs w:val="24"/>
        </w:rPr>
        <w:t>３</w:t>
      </w:r>
      <w:r w:rsidR="00921133">
        <w:rPr>
          <w:rFonts w:asciiTheme="minorEastAsia" w:hAnsiTheme="minorEastAsia" w:hint="eastAsia"/>
          <w:sz w:val="24"/>
          <w:szCs w:val="24"/>
        </w:rPr>
        <w:t>）</w:t>
      </w:r>
      <w:r w:rsidRPr="00304CCC">
        <w:rPr>
          <w:rFonts w:asciiTheme="minorEastAsia" w:hAnsiTheme="minorEastAsia" w:hint="eastAsia"/>
          <w:sz w:val="24"/>
          <w:szCs w:val="24"/>
        </w:rPr>
        <w:t>献立</w:t>
      </w:r>
      <w:r w:rsidR="00853EDB">
        <w:rPr>
          <w:rFonts w:asciiTheme="minorEastAsia" w:hAnsiTheme="minorEastAsia" w:hint="eastAsia"/>
          <w:sz w:val="24"/>
          <w:szCs w:val="24"/>
        </w:rPr>
        <w:t>や栄養価からメニューを検討したい場合</w:t>
      </w:r>
      <w:r w:rsidRPr="00304CCC">
        <w:rPr>
          <w:rFonts w:asciiTheme="minorEastAsia" w:hAnsiTheme="minorEastAsia" w:hint="eastAsia"/>
          <w:sz w:val="24"/>
          <w:szCs w:val="24"/>
        </w:rPr>
        <w:t>について</w:t>
      </w:r>
    </w:p>
    <w:p w:rsidR="00304CCC" w:rsidRDefault="00304CCC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 w:rsidRPr="00304CC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04CCC">
        <w:rPr>
          <w:rFonts w:asciiTheme="minorEastAsia" w:hAnsiTheme="minorEastAsia" w:hint="eastAsia"/>
          <w:sz w:val="24"/>
          <w:szCs w:val="24"/>
        </w:rPr>
        <w:t>献立を検討したい場合は、</w:t>
      </w:r>
      <w:r w:rsidR="00853EDB">
        <w:rPr>
          <w:rFonts w:asciiTheme="minorEastAsia" w:hAnsiTheme="minorEastAsia" w:hint="eastAsia"/>
          <w:sz w:val="24"/>
          <w:szCs w:val="24"/>
        </w:rPr>
        <w:t>100ページに</w:t>
      </w:r>
      <w:r w:rsidRPr="00304CCC">
        <w:rPr>
          <w:rFonts w:asciiTheme="minorEastAsia" w:hAnsiTheme="minorEastAsia" w:hint="eastAsia"/>
          <w:sz w:val="24"/>
          <w:szCs w:val="24"/>
        </w:rPr>
        <w:t>ある献立一覧表を</w:t>
      </w:r>
      <w:r w:rsidR="00853EDB">
        <w:rPr>
          <w:rFonts w:asciiTheme="minorEastAsia" w:hAnsiTheme="minorEastAsia" w:hint="eastAsia"/>
          <w:sz w:val="24"/>
          <w:szCs w:val="24"/>
        </w:rPr>
        <w:t>、</w:t>
      </w:r>
      <w:r w:rsidRPr="00304CCC">
        <w:rPr>
          <w:rFonts w:asciiTheme="minorEastAsia" w:hAnsiTheme="minorEastAsia" w:hint="eastAsia"/>
          <w:sz w:val="24"/>
          <w:szCs w:val="24"/>
        </w:rPr>
        <w:t>主食、主菜、副菜から</w:t>
      </w:r>
      <w:r w:rsidR="00853EDB">
        <w:rPr>
          <w:rFonts w:asciiTheme="minorEastAsia" w:hAnsiTheme="minorEastAsia" w:hint="eastAsia"/>
          <w:sz w:val="24"/>
          <w:szCs w:val="24"/>
        </w:rPr>
        <w:t>検討し</w:t>
      </w:r>
      <w:r w:rsidRPr="00304CCC">
        <w:rPr>
          <w:rFonts w:asciiTheme="minorEastAsia" w:hAnsiTheme="minorEastAsia" w:hint="eastAsia"/>
          <w:sz w:val="24"/>
          <w:szCs w:val="24"/>
        </w:rPr>
        <w:t>たい場合には、</w:t>
      </w:r>
      <w:r w:rsidR="00853EDB">
        <w:rPr>
          <w:rFonts w:asciiTheme="minorEastAsia" w:hAnsiTheme="minorEastAsia" w:hint="eastAsia"/>
          <w:sz w:val="24"/>
          <w:szCs w:val="24"/>
        </w:rPr>
        <w:t>10</w:t>
      </w:r>
      <w:r w:rsidR="00853EDB" w:rsidRPr="001B6860">
        <w:rPr>
          <w:rFonts w:asciiTheme="minorEastAsia" w:hAnsiTheme="minorEastAsia" w:hint="eastAsia"/>
          <w:sz w:val="24"/>
          <w:szCs w:val="24"/>
        </w:rPr>
        <w:t>4</w:t>
      </w:r>
      <w:r w:rsidRPr="001B6860">
        <w:rPr>
          <w:rFonts w:asciiTheme="minorEastAsia" w:hAnsiTheme="minorEastAsia" w:hint="eastAsia"/>
          <w:sz w:val="24"/>
          <w:szCs w:val="24"/>
        </w:rPr>
        <w:t>ページの</w:t>
      </w:r>
      <w:r w:rsidRPr="00853EDB">
        <w:rPr>
          <w:rFonts w:asciiTheme="minorEastAsia" w:hAnsiTheme="minorEastAsia" w:hint="eastAsia"/>
          <w:sz w:val="24"/>
          <w:szCs w:val="24"/>
        </w:rPr>
        <w:t>栄養</w:t>
      </w:r>
      <w:r>
        <w:rPr>
          <w:rFonts w:asciiTheme="minorEastAsia" w:hAnsiTheme="minorEastAsia" w:hint="eastAsia"/>
          <w:sz w:val="24"/>
          <w:szCs w:val="24"/>
        </w:rPr>
        <w:t>価一覧</w:t>
      </w:r>
      <w:r w:rsidR="00853EDB">
        <w:rPr>
          <w:rFonts w:asciiTheme="minorEastAsia" w:hAnsiTheme="minorEastAsia" w:hint="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853EDB">
        <w:rPr>
          <w:rFonts w:asciiTheme="minorEastAsia" w:hAnsiTheme="minorEastAsia" w:hint="eastAsia"/>
          <w:sz w:val="24"/>
          <w:szCs w:val="24"/>
        </w:rPr>
        <w:t>ご活用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:rsidR="00CF1508" w:rsidRDefault="001B6860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330DF"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CF1508" w:rsidRPr="00304CCC">
        <w:rPr>
          <w:rFonts w:asciiTheme="minorEastAsia" w:hAnsiTheme="minorEastAsia" w:hint="eastAsia"/>
          <w:sz w:val="24"/>
          <w:szCs w:val="24"/>
        </w:rPr>
        <w:t>献立一覧表</w:t>
      </w:r>
      <w:r w:rsidR="00CF1508">
        <w:rPr>
          <w:rFonts w:asciiTheme="minorEastAsia" w:hAnsiTheme="minorEastAsia" w:hint="eastAsia"/>
          <w:sz w:val="24"/>
          <w:szCs w:val="24"/>
        </w:rPr>
        <w:t>の</w:t>
      </w:r>
      <w:r w:rsidR="0097690C">
        <w:rPr>
          <w:rFonts w:asciiTheme="minorEastAsia" w:hAnsiTheme="minorEastAsia" w:hint="eastAsia"/>
          <w:sz w:val="24"/>
          <w:szCs w:val="24"/>
        </w:rPr>
        <w:t>ページ</w:t>
      </w:r>
      <w:r w:rsidR="00CF1508">
        <w:rPr>
          <w:rFonts w:asciiTheme="minorEastAsia" w:hAnsiTheme="minorEastAsia" w:hint="eastAsia"/>
          <w:sz w:val="24"/>
          <w:szCs w:val="24"/>
        </w:rPr>
        <w:t>番号は、2枚にまたがる献立表の場合、</w:t>
      </w:r>
      <w:r>
        <w:rPr>
          <w:rFonts w:asciiTheme="minorEastAsia" w:hAnsiTheme="minorEastAsia" w:hint="eastAsia"/>
          <w:sz w:val="24"/>
          <w:szCs w:val="24"/>
        </w:rPr>
        <w:t>始まりのページを</w:t>
      </w:r>
      <w:r w:rsidR="00C330DF">
        <w:rPr>
          <w:rFonts w:asciiTheme="minorEastAsia" w:hAnsiTheme="minorEastAsia" w:hint="eastAsia"/>
          <w:sz w:val="24"/>
          <w:szCs w:val="24"/>
        </w:rPr>
        <w:t>記載</w:t>
      </w:r>
      <w:r>
        <w:rPr>
          <w:rFonts w:asciiTheme="minorEastAsia" w:hAnsiTheme="minorEastAsia" w:hint="eastAsia"/>
          <w:sz w:val="24"/>
          <w:szCs w:val="24"/>
        </w:rPr>
        <w:t>し</w:t>
      </w:r>
      <w:r w:rsidR="00CF1508">
        <w:rPr>
          <w:rFonts w:asciiTheme="minorEastAsia" w:hAnsiTheme="minorEastAsia" w:hint="eastAsia"/>
          <w:sz w:val="24"/>
          <w:szCs w:val="24"/>
        </w:rPr>
        <w:t>、栄養価一覧表の</w:t>
      </w:r>
      <w:r w:rsidR="0097690C">
        <w:rPr>
          <w:rFonts w:asciiTheme="minorEastAsia" w:hAnsiTheme="minorEastAsia" w:hint="eastAsia"/>
          <w:sz w:val="24"/>
          <w:szCs w:val="24"/>
        </w:rPr>
        <w:t>ページ</w:t>
      </w:r>
      <w:r w:rsidR="00C330DF">
        <w:rPr>
          <w:rFonts w:asciiTheme="minorEastAsia" w:hAnsiTheme="minorEastAsia" w:hint="eastAsia"/>
          <w:sz w:val="24"/>
          <w:szCs w:val="24"/>
        </w:rPr>
        <w:t>番号</w:t>
      </w:r>
      <w:r w:rsidR="00CF1508">
        <w:rPr>
          <w:rFonts w:asciiTheme="minorEastAsia" w:hAnsiTheme="minorEastAsia" w:hint="eastAsia"/>
          <w:sz w:val="24"/>
          <w:szCs w:val="24"/>
        </w:rPr>
        <w:t>は、同じ献立がある場合、最初にある献立のページ番号を記載しています。</w:t>
      </w:r>
    </w:p>
    <w:p w:rsidR="0097690C" w:rsidRDefault="0097690C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</w:p>
    <w:p w:rsidR="0097690C" w:rsidRDefault="0097690C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21133">
        <w:rPr>
          <w:rFonts w:asciiTheme="minorEastAsia" w:hAnsiTheme="minorEastAsia" w:hint="eastAsia"/>
          <w:sz w:val="24"/>
          <w:szCs w:val="24"/>
        </w:rPr>
        <w:t>）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栄養士等による災害時３日間レシピの活用について</w:t>
      </w:r>
    </w:p>
    <w:p w:rsidR="008D7844" w:rsidRDefault="0097690C" w:rsidP="002F28AC">
      <w:pPr>
        <w:ind w:left="463" w:hangingChars="200" w:hanging="4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災害時３日間レシピを講習会などで活用する場合は、出典「八幡浜保健所管内行政栄養士がお届けする災害時</w:t>
      </w:r>
      <w:r w:rsidRPr="00296FEB">
        <w:rPr>
          <w:rFonts w:asciiTheme="minorEastAsia" w:hAnsiTheme="minorEastAsia" w:hint="eastAsia"/>
          <w:sz w:val="24"/>
          <w:szCs w:val="24"/>
        </w:rPr>
        <w:t>3日間レシピ</w:t>
      </w:r>
      <w:r>
        <w:rPr>
          <w:rFonts w:asciiTheme="minorEastAsia" w:hAnsiTheme="minorEastAsia" w:hint="eastAsia"/>
          <w:sz w:val="24"/>
          <w:szCs w:val="24"/>
        </w:rPr>
        <w:t>」と記載</w:t>
      </w:r>
      <w:r w:rsidR="008D7844">
        <w:rPr>
          <w:rFonts w:asciiTheme="minorEastAsia" w:hAnsiTheme="minorEastAsia" w:hint="eastAsia"/>
          <w:sz w:val="24"/>
          <w:szCs w:val="24"/>
        </w:rPr>
        <w:t>をお願いします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7690C" w:rsidRPr="0097690C" w:rsidRDefault="008D7844" w:rsidP="008D7844">
      <w:pPr>
        <w:ind w:leftChars="200" w:left="403" w:firstLineChars="100" w:firstLine="23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また、P98とP114は、講習会名、実施日及び実施場所を空欄にしていますので記載の上、積極的にご活用をお願いします。</w:t>
      </w:r>
    </w:p>
    <w:sectPr w:rsidR="0097690C" w:rsidRPr="0097690C" w:rsidSect="002F28AC">
      <w:footerReference w:type="default" r:id="rId16"/>
      <w:pgSz w:w="11906" w:h="16838" w:code="9"/>
      <w:pgMar w:top="567" w:right="1418" w:bottom="851" w:left="1418" w:header="851" w:footer="567" w:gutter="0"/>
      <w:pgNumType w:start="4"/>
      <w:cols w:space="425"/>
      <w:docGrid w:type="linesAndChars" w:linePitch="32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53" w:rsidRDefault="000B2E53" w:rsidP="00A75597">
      <w:r>
        <w:separator/>
      </w:r>
    </w:p>
  </w:endnote>
  <w:endnote w:type="continuationSeparator" w:id="0">
    <w:p w:rsidR="000B2E53" w:rsidRDefault="000B2E53" w:rsidP="00A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25766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4669A3" w:rsidRPr="003C166D" w:rsidRDefault="00BD0B3C" w:rsidP="00BD0B3C">
        <w:pPr>
          <w:pStyle w:val="a5"/>
          <w:jc w:val="center"/>
          <w:rPr>
            <w:rFonts w:ascii="Trebuchet MS" w:hAnsi="Trebuchet MS"/>
          </w:rPr>
        </w:pPr>
        <w:r w:rsidRPr="003C166D">
          <w:rPr>
            <w:rFonts w:ascii="Trebuchet MS" w:hAnsi="Trebuchet MS"/>
          </w:rPr>
          <w:fldChar w:fldCharType="begin"/>
        </w:r>
        <w:r w:rsidRPr="003C166D">
          <w:rPr>
            <w:rFonts w:ascii="Trebuchet MS" w:hAnsi="Trebuchet MS"/>
          </w:rPr>
          <w:instrText>PAGE   \* MERGEFORMAT</w:instrText>
        </w:r>
        <w:r w:rsidRPr="003C166D">
          <w:rPr>
            <w:rFonts w:ascii="Trebuchet MS" w:hAnsi="Trebuchet MS"/>
          </w:rPr>
          <w:fldChar w:fldCharType="separate"/>
        </w:r>
        <w:r w:rsidR="00921133" w:rsidRPr="00921133">
          <w:rPr>
            <w:rFonts w:ascii="Trebuchet MS" w:hAnsi="Trebuchet MS"/>
            <w:noProof/>
            <w:lang w:val="ja-JP"/>
          </w:rPr>
          <w:t>4</w:t>
        </w:r>
        <w:r w:rsidRPr="003C166D"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53" w:rsidRDefault="000B2E53" w:rsidP="00A75597">
      <w:r>
        <w:separator/>
      </w:r>
    </w:p>
  </w:footnote>
  <w:footnote w:type="continuationSeparator" w:id="0">
    <w:p w:rsidR="000B2E53" w:rsidRDefault="000B2E53" w:rsidP="00A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3E9"/>
    <w:multiLevelType w:val="hybridMultilevel"/>
    <w:tmpl w:val="E1AE7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3F699E"/>
    <w:multiLevelType w:val="hybridMultilevel"/>
    <w:tmpl w:val="2EB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576"/>
    <w:rsid w:val="00017EA0"/>
    <w:rsid w:val="00045D44"/>
    <w:rsid w:val="000471DC"/>
    <w:rsid w:val="000527BC"/>
    <w:rsid w:val="00054C03"/>
    <w:rsid w:val="0009363E"/>
    <w:rsid w:val="000A4F31"/>
    <w:rsid w:val="000B2E53"/>
    <w:rsid w:val="000C37E7"/>
    <w:rsid w:val="000C527A"/>
    <w:rsid w:val="000D381A"/>
    <w:rsid w:val="000E1564"/>
    <w:rsid w:val="00107D6F"/>
    <w:rsid w:val="001227B2"/>
    <w:rsid w:val="00134E6A"/>
    <w:rsid w:val="00137ECC"/>
    <w:rsid w:val="00163C73"/>
    <w:rsid w:val="0016634D"/>
    <w:rsid w:val="00177D5B"/>
    <w:rsid w:val="00180441"/>
    <w:rsid w:val="0018501D"/>
    <w:rsid w:val="001B6860"/>
    <w:rsid w:val="001F1AE2"/>
    <w:rsid w:val="001F4581"/>
    <w:rsid w:val="00240A4C"/>
    <w:rsid w:val="00245B31"/>
    <w:rsid w:val="0029485F"/>
    <w:rsid w:val="00296FEB"/>
    <w:rsid w:val="002B2002"/>
    <w:rsid w:val="002B235E"/>
    <w:rsid w:val="002C7887"/>
    <w:rsid w:val="002F1A18"/>
    <w:rsid w:val="002F28AC"/>
    <w:rsid w:val="00304CCC"/>
    <w:rsid w:val="003221B5"/>
    <w:rsid w:val="003441CC"/>
    <w:rsid w:val="0035124B"/>
    <w:rsid w:val="00362B9C"/>
    <w:rsid w:val="003661BE"/>
    <w:rsid w:val="0036664B"/>
    <w:rsid w:val="00366EBE"/>
    <w:rsid w:val="00367A91"/>
    <w:rsid w:val="0038530F"/>
    <w:rsid w:val="00395BE3"/>
    <w:rsid w:val="003A440A"/>
    <w:rsid w:val="003B31E3"/>
    <w:rsid w:val="003C0AB8"/>
    <w:rsid w:val="003C166D"/>
    <w:rsid w:val="003D4E3D"/>
    <w:rsid w:val="003E4818"/>
    <w:rsid w:val="004344AA"/>
    <w:rsid w:val="004669A3"/>
    <w:rsid w:val="00467237"/>
    <w:rsid w:val="004747A4"/>
    <w:rsid w:val="00477CD9"/>
    <w:rsid w:val="00481CF6"/>
    <w:rsid w:val="00483654"/>
    <w:rsid w:val="0049074E"/>
    <w:rsid w:val="004B7065"/>
    <w:rsid w:val="004D755F"/>
    <w:rsid w:val="004E33A1"/>
    <w:rsid w:val="004F6CDC"/>
    <w:rsid w:val="0051527E"/>
    <w:rsid w:val="0051559D"/>
    <w:rsid w:val="005355C1"/>
    <w:rsid w:val="005637E3"/>
    <w:rsid w:val="00563B03"/>
    <w:rsid w:val="00585996"/>
    <w:rsid w:val="005D34A6"/>
    <w:rsid w:val="005E5B42"/>
    <w:rsid w:val="005F3807"/>
    <w:rsid w:val="006368E0"/>
    <w:rsid w:val="00643972"/>
    <w:rsid w:val="00666E2C"/>
    <w:rsid w:val="006C5CED"/>
    <w:rsid w:val="006D7F03"/>
    <w:rsid w:val="006F539A"/>
    <w:rsid w:val="00712A13"/>
    <w:rsid w:val="00750C4A"/>
    <w:rsid w:val="00750E91"/>
    <w:rsid w:val="00755347"/>
    <w:rsid w:val="00773209"/>
    <w:rsid w:val="007A6E7B"/>
    <w:rsid w:val="007B6576"/>
    <w:rsid w:val="007C5465"/>
    <w:rsid w:val="007D2ACF"/>
    <w:rsid w:val="008168A6"/>
    <w:rsid w:val="00826795"/>
    <w:rsid w:val="00826E8D"/>
    <w:rsid w:val="00853EDB"/>
    <w:rsid w:val="00854686"/>
    <w:rsid w:val="00881075"/>
    <w:rsid w:val="0089362B"/>
    <w:rsid w:val="008C1B4F"/>
    <w:rsid w:val="008C5671"/>
    <w:rsid w:val="008D7844"/>
    <w:rsid w:val="008D7B3A"/>
    <w:rsid w:val="008E6C68"/>
    <w:rsid w:val="00921133"/>
    <w:rsid w:val="00925976"/>
    <w:rsid w:val="00937268"/>
    <w:rsid w:val="00967C65"/>
    <w:rsid w:val="00971099"/>
    <w:rsid w:val="0097690C"/>
    <w:rsid w:val="0098345B"/>
    <w:rsid w:val="009B2262"/>
    <w:rsid w:val="009D27D5"/>
    <w:rsid w:val="009F3BE5"/>
    <w:rsid w:val="00A03053"/>
    <w:rsid w:val="00A4197E"/>
    <w:rsid w:val="00A67530"/>
    <w:rsid w:val="00A75597"/>
    <w:rsid w:val="00A86766"/>
    <w:rsid w:val="00A9742B"/>
    <w:rsid w:val="00AA295E"/>
    <w:rsid w:val="00AB0685"/>
    <w:rsid w:val="00AF4C69"/>
    <w:rsid w:val="00B447E7"/>
    <w:rsid w:val="00B51782"/>
    <w:rsid w:val="00B57792"/>
    <w:rsid w:val="00B67206"/>
    <w:rsid w:val="00B83A9D"/>
    <w:rsid w:val="00B94209"/>
    <w:rsid w:val="00B977C9"/>
    <w:rsid w:val="00BA3C94"/>
    <w:rsid w:val="00BA652A"/>
    <w:rsid w:val="00BB168B"/>
    <w:rsid w:val="00BD0B3C"/>
    <w:rsid w:val="00C03DEB"/>
    <w:rsid w:val="00C330DF"/>
    <w:rsid w:val="00CF1508"/>
    <w:rsid w:val="00D0379E"/>
    <w:rsid w:val="00D200BE"/>
    <w:rsid w:val="00D43C7A"/>
    <w:rsid w:val="00D90A60"/>
    <w:rsid w:val="00DB682B"/>
    <w:rsid w:val="00DC461E"/>
    <w:rsid w:val="00DE436E"/>
    <w:rsid w:val="00E2190D"/>
    <w:rsid w:val="00E475B5"/>
    <w:rsid w:val="00E70C8A"/>
    <w:rsid w:val="00E71363"/>
    <w:rsid w:val="00E81AAA"/>
    <w:rsid w:val="00E82982"/>
    <w:rsid w:val="00E85EA0"/>
    <w:rsid w:val="00E86D6A"/>
    <w:rsid w:val="00E9468E"/>
    <w:rsid w:val="00E97BA5"/>
    <w:rsid w:val="00EA6D0C"/>
    <w:rsid w:val="00ED11D3"/>
    <w:rsid w:val="00EF3E9F"/>
    <w:rsid w:val="00F0639C"/>
    <w:rsid w:val="00F072E4"/>
    <w:rsid w:val="00F07323"/>
    <w:rsid w:val="00F16E30"/>
    <w:rsid w:val="00F3267D"/>
    <w:rsid w:val="00F72151"/>
    <w:rsid w:val="00F9728E"/>
    <w:rsid w:val="00FA418A"/>
    <w:rsid w:val="00FA7919"/>
    <w:rsid w:val="00FB41D1"/>
    <w:rsid w:val="00FB7EB9"/>
    <w:rsid w:val="00FC05AD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97"/>
  </w:style>
  <w:style w:type="paragraph" w:styleId="a5">
    <w:name w:val="footer"/>
    <w:basedOn w:val="a"/>
    <w:link w:val="a6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97"/>
  </w:style>
  <w:style w:type="paragraph" w:styleId="a7">
    <w:name w:val="Balloon Text"/>
    <w:basedOn w:val="a"/>
    <w:link w:val="a8"/>
    <w:uiPriority w:val="99"/>
    <w:semiHidden/>
    <w:unhideWhenUsed/>
    <w:rsid w:val="0012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7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7D5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9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F73B7-53A6-4246-9767-978BF69C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2015-03-12T07:41:00Z</cp:lastPrinted>
  <dcterms:created xsi:type="dcterms:W3CDTF">2015-01-06T01:52:00Z</dcterms:created>
  <dcterms:modified xsi:type="dcterms:W3CDTF">2015-03-15T22:39:00Z</dcterms:modified>
</cp:coreProperties>
</file>